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D14F7" w14:textId="3C8B10AD" w:rsidR="00EE567F" w:rsidRDefault="00EE567F" w:rsidP="00EE567F">
      <w:pPr>
        <w:spacing w:after="5" w:line="266" w:lineRule="auto"/>
        <w:ind w:left="4859" w:right="-20" w:hanging="10"/>
        <w:jc w:val="right"/>
        <w:rPr>
          <w:rFonts w:ascii="Times New Roman" w:hAnsi="Times New Roman" w:cs="Times New Roman"/>
          <w:sz w:val="24"/>
        </w:rPr>
      </w:pPr>
    </w:p>
    <w:p w14:paraId="3E0B8D52" w14:textId="77777777" w:rsidR="00E63BB2" w:rsidRDefault="00E63BB2" w:rsidP="00EE567F">
      <w:pPr>
        <w:spacing w:after="5" w:line="266" w:lineRule="auto"/>
        <w:ind w:left="4859" w:right="-20" w:hanging="10"/>
        <w:jc w:val="right"/>
        <w:rPr>
          <w:rFonts w:ascii="Times New Roman" w:hAnsi="Times New Roman" w:cs="Times New Roman"/>
          <w:sz w:val="24"/>
        </w:rPr>
      </w:pPr>
    </w:p>
    <w:p w14:paraId="12AA2911" w14:textId="77777777"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Приложение</w:t>
      </w:r>
    </w:p>
    <w:p w14:paraId="24F622DB" w14:textId="23928EC3"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w:t>
      </w:r>
      <w:r w:rsidR="00886440">
        <w:rPr>
          <w:rFonts w:ascii="Times New Roman" w:hAnsi="Times New Roman" w:cs="Times New Roman"/>
          <w:sz w:val="24"/>
        </w:rPr>
        <w:t>практики</w:t>
      </w:r>
      <w:r>
        <w:rPr>
          <w:rFonts w:ascii="Times New Roman" w:hAnsi="Times New Roman" w:cs="Times New Roman"/>
          <w:sz w:val="24"/>
        </w:rPr>
        <w:t xml:space="preserve"> </w:t>
      </w:r>
    </w:p>
    <w:p w14:paraId="11A3EF72" w14:textId="77777777" w:rsidR="00EE567F" w:rsidRDefault="00EE567F" w:rsidP="00EE567F">
      <w:pPr>
        <w:spacing w:after="268"/>
        <w:ind w:right="-20"/>
        <w:rPr>
          <w:rFonts w:ascii="Times New Roman" w:hAnsi="Times New Roman" w:cs="Times New Roman"/>
          <w:sz w:val="24"/>
        </w:rPr>
      </w:pPr>
    </w:p>
    <w:p w14:paraId="5925B19E" w14:textId="77777777" w:rsidR="00EE567F" w:rsidRDefault="00EE567F" w:rsidP="00EE567F">
      <w:pPr>
        <w:spacing w:after="268"/>
        <w:ind w:right="-20"/>
        <w:rPr>
          <w:rFonts w:ascii="Times New Roman" w:hAnsi="Times New Roman" w:cs="Times New Roman"/>
          <w:sz w:val="24"/>
        </w:rPr>
      </w:pPr>
    </w:p>
    <w:p w14:paraId="161BE600" w14:textId="77777777" w:rsidR="00EE567F" w:rsidRDefault="00EE567F" w:rsidP="00EE567F">
      <w:pPr>
        <w:spacing w:after="268"/>
        <w:ind w:right="-20"/>
      </w:pPr>
    </w:p>
    <w:p w14:paraId="47533B2F" w14:textId="77777777" w:rsidR="00EE567F" w:rsidRDefault="00EE567F" w:rsidP="00EE567F">
      <w:pPr>
        <w:spacing w:after="268"/>
        <w:ind w:right="-20"/>
      </w:pPr>
    </w:p>
    <w:p w14:paraId="5F1241DB" w14:textId="77777777" w:rsidR="00CF1A5A" w:rsidRPr="000E33B9" w:rsidRDefault="00AA4D86" w:rsidP="00E63BB2">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5A7548D9" w14:textId="77777777" w:rsidR="00CF1A5A" w:rsidRPr="00ED2D67" w:rsidRDefault="00CF1A5A" w:rsidP="00E63BB2">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 xml:space="preserve">ПО </w:t>
      </w:r>
      <w:r w:rsidR="000A18F6">
        <w:rPr>
          <w:rFonts w:ascii="Times New Roman" w:hAnsi="Times New Roman" w:cs="Times New Roman"/>
          <w:b/>
          <w:sz w:val="28"/>
          <w:szCs w:val="28"/>
        </w:rPr>
        <w:t xml:space="preserve">ПРАКТИКЕ </w:t>
      </w:r>
    </w:p>
    <w:p w14:paraId="607881F3" w14:textId="77777777" w:rsidR="00CF1A5A" w:rsidRDefault="00CF1A5A" w:rsidP="00E63BB2">
      <w:pPr>
        <w:spacing w:after="0" w:line="240" w:lineRule="auto"/>
        <w:jc w:val="center"/>
        <w:rPr>
          <w:rFonts w:ascii="Times New Roman" w:hAnsi="Times New Roman" w:cs="Times New Roman"/>
          <w:b/>
          <w:sz w:val="28"/>
          <w:szCs w:val="28"/>
        </w:rPr>
      </w:pPr>
    </w:p>
    <w:p w14:paraId="60464ACA" w14:textId="77777777" w:rsidR="00E63BB2" w:rsidRDefault="00E63BB2" w:rsidP="00E63BB2">
      <w:pPr>
        <w:spacing w:after="0" w:line="240" w:lineRule="auto"/>
        <w:jc w:val="center"/>
        <w:rPr>
          <w:rFonts w:ascii="Times New Roman" w:hAnsi="Times New Roman" w:cs="Times New Roman"/>
          <w:b/>
          <w:bCs/>
          <w:sz w:val="28"/>
          <w:szCs w:val="28"/>
          <w:u w:val="single"/>
        </w:rPr>
      </w:pPr>
    </w:p>
    <w:p w14:paraId="0A1E2E4F" w14:textId="1E453671" w:rsidR="00954872" w:rsidRPr="00E63BB2" w:rsidRDefault="00954872" w:rsidP="00E63BB2">
      <w:pPr>
        <w:spacing w:after="0" w:line="240" w:lineRule="auto"/>
        <w:jc w:val="center"/>
        <w:rPr>
          <w:rFonts w:ascii="Times New Roman" w:hAnsi="Times New Roman" w:cs="Times New Roman"/>
          <w:b/>
          <w:bCs/>
          <w:sz w:val="28"/>
          <w:szCs w:val="28"/>
          <w:u w:val="single"/>
        </w:rPr>
      </w:pPr>
      <w:r w:rsidRPr="00E63BB2">
        <w:rPr>
          <w:rFonts w:ascii="Times New Roman" w:hAnsi="Times New Roman" w:cs="Times New Roman"/>
          <w:b/>
          <w:bCs/>
          <w:sz w:val="28"/>
          <w:szCs w:val="28"/>
          <w:u w:val="single"/>
        </w:rPr>
        <w:t xml:space="preserve">Производственная </w:t>
      </w:r>
      <w:proofErr w:type="gramStart"/>
      <w:r w:rsidRPr="00E63BB2">
        <w:rPr>
          <w:rFonts w:ascii="Times New Roman" w:hAnsi="Times New Roman" w:cs="Times New Roman"/>
          <w:b/>
          <w:bCs/>
          <w:sz w:val="28"/>
          <w:szCs w:val="28"/>
          <w:u w:val="single"/>
        </w:rPr>
        <w:t>практика</w:t>
      </w:r>
      <w:r w:rsidR="007F4265" w:rsidRPr="00E63BB2">
        <w:rPr>
          <w:rFonts w:ascii="Times New Roman" w:hAnsi="Times New Roman" w:cs="Times New Roman"/>
          <w:b/>
          <w:bCs/>
          <w:sz w:val="28"/>
          <w:szCs w:val="28"/>
          <w:u w:val="single"/>
        </w:rPr>
        <w:t>(</w:t>
      </w:r>
      <w:proofErr w:type="gramEnd"/>
      <w:r w:rsidR="00D275AF" w:rsidRPr="00E63BB2">
        <w:rPr>
          <w:rFonts w:ascii="Times New Roman" w:hAnsi="Times New Roman" w:cs="Times New Roman"/>
          <w:b/>
          <w:bCs/>
          <w:sz w:val="28"/>
          <w:szCs w:val="28"/>
          <w:u w:val="single"/>
        </w:rPr>
        <w:t xml:space="preserve">преддипломная </w:t>
      </w:r>
      <w:r w:rsidR="00B90A89" w:rsidRPr="00E63BB2">
        <w:rPr>
          <w:rFonts w:ascii="Times New Roman" w:hAnsi="Times New Roman" w:cs="Times New Roman"/>
          <w:b/>
          <w:bCs/>
          <w:sz w:val="28"/>
          <w:szCs w:val="28"/>
          <w:u w:val="single"/>
        </w:rPr>
        <w:t>практика</w:t>
      </w:r>
      <w:r w:rsidR="00D275AF" w:rsidRPr="00E63BB2">
        <w:rPr>
          <w:rFonts w:ascii="Times New Roman" w:hAnsi="Times New Roman" w:cs="Times New Roman"/>
          <w:b/>
          <w:bCs/>
          <w:sz w:val="28"/>
          <w:szCs w:val="28"/>
          <w:u w:val="single"/>
        </w:rPr>
        <w:t>)</w:t>
      </w:r>
      <w:r w:rsidR="00B90A89" w:rsidRPr="00E63BB2">
        <w:rPr>
          <w:rFonts w:ascii="Times New Roman" w:hAnsi="Times New Roman" w:cs="Times New Roman"/>
          <w:b/>
          <w:bCs/>
          <w:sz w:val="28"/>
          <w:szCs w:val="28"/>
          <w:u w:val="single"/>
        </w:rPr>
        <w:t xml:space="preserve"> </w:t>
      </w:r>
    </w:p>
    <w:p w14:paraId="42E336CF" w14:textId="77777777" w:rsidR="00CF1A5A" w:rsidRPr="00AA4D86" w:rsidRDefault="00CF1A5A" w:rsidP="00E63BB2">
      <w:pPr>
        <w:spacing w:after="0" w:line="240" w:lineRule="auto"/>
        <w:jc w:val="center"/>
        <w:rPr>
          <w:rFonts w:ascii="Times New Roman" w:hAnsi="Times New Roman" w:cs="Times New Roman"/>
          <w:i/>
          <w:iCs/>
          <w:sz w:val="20"/>
          <w:szCs w:val="20"/>
        </w:rPr>
      </w:pPr>
      <w:r w:rsidRPr="00AA4D86">
        <w:rPr>
          <w:rFonts w:ascii="Times New Roman" w:hAnsi="Times New Roman" w:cs="Times New Roman"/>
          <w:i/>
          <w:iCs/>
          <w:sz w:val="20"/>
          <w:szCs w:val="20"/>
        </w:rPr>
        <w:t xml:space="preserve">(наименование </w:t>
      </w:r>
      <w:r w:rsidR="000A18F6">
        <w:rPr>
          <w:rFonts w:ascii="Times New Roman" w:hAnsi="Times New Roman" w:cs="Times New Roman"/>
          <w:i/>
          <w:iCs/>
          <w:sz w:val="20"/>
          <w:szCs w:val="20"/>
        </w:rPr>
        <w:t>практики)</w:t>
      </w:r>
    </w:p>
    <w:p w14:paraId="21BA8030" w14:textId="77777777" w:rsidR="00CF1A5A" w:rsidRPr="000E33B9" w:rsidRDefault="00CF1A5A" w:rsidP="00E63BB2">
      <w:pPr>
        <w:spacing w:after="0" w:line="240" w:lineRule="auto"/>
        <w:jc w:val="center"/>
        <w:rPr>
          <w:rFonts w:ascii="Times New Roman" w:hAnsi="Times New Roman" w:cs="Times New Roman"/>
          <w:szCs w:val="24"/>
        </w:rPr>
      </w:pPr>
    </w:p>
    <w:p w14:paraId="0AD474E0" w14:textId="77777777" w:rsidR="00CF1A5A" w:rsidRPr="00F606D3" w:rsidRDefault="00CF1A5A" w:rsidP="00E63BB2">
      <w:pPr>
        <w:spacing w:after="0" w:line="240" w:lineRule="auto"/>
        <w:jc w:val="center"/>
        <w:rPr>
          <w:rFonts w:ascii="Times New Roman" w:hAnsi="Times New Roman" w:cs="Times New Roman"/>
          <w:sz w:val="24"/>
          <w:szCs w:val="24"/>
        </w:rPr>
      </w:pPr>
      <w:r w:rsidRPr="00F606D3">
        <w:rPr>
          <w:rFonts w:ascii="Times New Roman" w:hAnsi="Times New Roman" w:cs="Times New Roman"/>
          <w:sz w:val="24"/>
          <w:szCs w:val="24"/>
        </w:rPr>
        <w:t>Направление подготовки / специальность</w:t>
      </w:r>
    </w:p>
    <w:p w14:paraId="06188F78" w14:textId="77777777" w:rsidR="00E63BB2" w:rsidRDefault="00E63BB2" w:rsidP="00E63BB2">
      <w:pPr>
        <w:spacing w:after="0" w:line="240" w:lineRule="auto"/>
        <w:jc w:val="center"/>
        <w:rPr>
          <w:rFonts w:ascii="Times New Roman" w:hAnsi="Times New Roman" w:cs="Times New Roman"/>
          <w:b/>
          <w:sz w:val="28"/>
          <w:szCs w:val="28"/>
          <w:u w:val="single"/>
        </w:rPr>
      </w:pPr>
    </w:p>
    <w:p w14:paraId="13947B23" w14:textId="6111E204" w:rsidR="00CF1A5A" w:rsidRPr="00E63BB2" w:rsidRDefault="00CE53CE" w:rsidP="00E63BB2">
      <w:pPr>
        <w:spacing w:after="0" w:line="240" w:lineRule="auto"/>
        <w:jc w:val="center"/>
        <w:rPr>
          <w:rFonts w:ascii="Times New Roman" w:hAnsi="Times New Roman" w:cs="Times New Roman"/>
          <w:b/>
          <w:sz w:val="28"/>
          <w:szCs w:val="28"/>
          <w:u w:val="single"/>
        </w:rPr>
      </w:pPr>
      <w:r w:rsidRPr="00E63BB2">
        <w:rPr>
          <w:rFonts w:ascii="Times New Roman" w:hAnsi="Times New Roman" w:cs="Times New Roman"/>
          <w:b/>
          <w:sz w:val="28"/>
          <w:szCs w:val="28"/>
          <w:u w:val="single"/>
        </w:rPr>
        <w:t>38.0</w:t>
      </w:r>
      <w:r w:rsidR="007F4265" w:rsidRPr="00E63BB2">
        <w:rPr>
          <w:rFonts w:ascii="Times New Roman" w:hAnsi="Times New Roman" w:cs="Times New Roman"/>
          <w:b/>
          <w:sz w:val="28"/>
          <w:szCs w:val="28"/>
          <w:u w:val="single"/>
        </w:rPr>
        <w:t>4</w:t>
      </w:r>
      <w:r w:rsidRPr="00E63BB2">
        <w:rPr>
          <w:rFonts w:ascii="Times New Roman" w:hAnsi="Times New Roman" w:cs="Times New Roman"/>
          <w:b/>
          <w:sz w:val="28"/>
          <w:szCs w:val="28"/>
          <w:u w:val="single"/>
        </w:rPr>
        <w:t>.01 Экономи</w:t>
      </w:r>
      <w:r w:rsidR="007F4265" w:rsidRPr="00E63BB2">
        <w:rPr>
          <w:rFonts w:ascii="Times New Roman" w:hAnsi="Times New Roman" w:cs="Times New Roman"/>
          <w:b/>
          <w:sz w:val="28"/>
          <w:szCs w:val="28"/>
          <w:u w:val="single"/>
        </w:rPr>
        <w:t>ка</w:t>
      </w:r>
    </w:p>
    <w:p w14:paraId="4244A550" w14:textId="77777777" w:rsidR="00CF1A5A" w:rsidRPr="009A1708" w:rsidRDefault="00CF1A5A" w:rsidP="00E63BB2">
      <w:pPr>
        <w:spacing w:after="0" w:line="240" w:lineRule="auto"/>
        <w:jc w:val="center"/>
        <w:rPr>
          <w:rFonts w:ascii="Times New Roman" w:hAnsi="Times New Roman" w:cs="Times New Roman"/>
          <w:i/>
          <w:iCs/>
          <w:sz w:val="18"/>
          <w:szCs w:val="28"/>
        </w:rPr>
      </w:pPr>
      <w:r w:rsidRPr="009A1708">
        <w:rPr>
          <w:rFonts w:ascii="Times New Roman" w:hAnsi="Times New Roman" w:cs="Times New Roman"/>
          <w:i/>
          <w:iCs/>
          <w:sz w:val="20"/>
          <w:szCs w:val="28"/>
        </w:rPr>
        <w:t>(код и наименование)</w:t>
      </w:r>
    </w:p>
    <w:p w14:paraId="1F5ADA98" w14:textId="77777777" w:rsidR="00E63BB2" w:rsidRDefault="00E63BB2" w:rsidP="00E63BB2">
      <w:pPr>
        <w:spacing w:after="0" w:line="240" w:lineRule="auto"/>
        <w:jc w:val="center"/>
        <w:rPr>
          <w:rFonts w:ascii="Times New Roman" w:hAnsi="Times New Roman" w:cs="Times New Roman"/>
          <w:iCs/>
          <w:sz w:val="24"/>
        </w:rPr>
      </w:pPr>
    </w:p>
    <w:p w14:paraId="5E86BF5C" w14:textId="7744A42A" w:rsidR="00CF1A5A" w:rsidRPr="00F606D3" w:rsidRDefault="007F4265" w:rsidP="00E63BB2">
      <w:pPr>
        <w:spacing w:after="0" w:line="240" w:lineRule="auto"/>
        <w:jc w:val="center"/>
        <w:rPr>
          <w:rFonts w:ascii="Times New Roman" w:hAnsi="Times New Roman" w:cs="Times New Roman"/>
          <w:iCs/>
          <w:sz w:val="24"/>
        </w:rPr>
      </w:pPr>
      <w:r>
        <w:rPr>
          <w:rFonts w:ascii="Times New Roman" w:hAnsi="Times New Roman" w:cs="Times New Roman"/>
          <w:iCs/>
          <w:sz w:val="24"/>
        </w:rPr>
        <w:t>Направленность (профиль)</w:t>
      </w:r>
    </w:p>
    <w:p w14:paraId="08B116F4" w14:textId="77777777" w:rsidR="00E63BB2" w:rsidRDefault="00E63BB2" w:rsidP="00E63BB2">
      <w:pPr>
        <w:spacing w:after="0" w:line="240" w:lineRule="auto"/>
        <w:jc w:val="center"/>
        <w:rPr>
          <w:rFonts w:ascii="Times New Roman" w:hAnsi="Times New Roman" w:cs="Times New Roman"/>
          <w:b/>
          <w:iCs/>
          <w:sz w:val="28"/>
          <w:szCs w:val="28"/>
          <w:u w:val="single"/>
        </w:rPr>
      </w:pPr>
    </w:p>
    <w:p w14:paraId="72680955" w14:textId="00A302DA" w:rsidR="009A1708" w:rsidRPr="00E63BB2" w:rsidRDefault="00CE53CE" w:rsidP="00E63BB2">
      <w:pPr>
        <w:spacing w:after="0" w:line="240" w:lineRule="auto"/>
        <w:jc w:val="center"/>
        <w:rPr>
          <w:rFonts w:ascii="Times New Roman" w:hAnsi="Times New Roman" w:cs="Times New Roman"/>
          <w:b/>
          <w:iCs/>
          <w:sz w:val="28"/>
          <w:szCs w:val="28"/>
          <w:u w:val="single"/>
        </w:rPr>
      </w:pPr>
      <w:r w:rsidRPr="00E63BB2">
        <w:rPr>
          <w:rFonts w:ascii="Times New Roman" w:hAnsi="Times New Roman" w:cs="Times New Roman"/>
          <w:b/>
          <w:iCs/>
          <w:sz w:val="28"/>
          <w:szCs w:val="28"/>
          <w:u w:val="single"/>
        </w:rPr>
        <w:t>Экономик</w:t>
      </w:r>
      <w:r w:rsidR="007F4265" w:rsidRPr="00E63BB2">
        <w:rPr>
          <w:rFonts w:ascii="Times New Roman" w:hAnsi="Times New Roman" w:cs="Times New Roman"/>
          <w:b/>
          <w:iCs/>
          <w:sz w:val="28"/>
          <w:szCs w:val="28"/>
          <w:u w:val="single"/>
        </w:rPr>
        <w:t>а организаций и отраслевых комплексов</w:t>
      </w:r>
    </w:p>
    <w:p w14:paraId="1C3AE4B6" w14:textId="77777777" w:rsidR="00CF1A5A" w:rsidRPr="00A659CC" w:rsidRDefault="00CF1A5A" w:rsidP="00E63BB2">
      <w:pPr>
        <w:spacing w:after="0" w:line="240" w:lineRule="auto"/>
        <w:jc w:val="center"/>
        <w:rPr>
          <w:rFonts w:ascii="Times New Roman" w:hAnsi="Times New Roman" w:cs="Times New Roman"/>
          <w:sz w:val="16"/>
          <w:szCs w:val="24"/>
        </w:rPr>
      </w:pPr>
      <w:r w:rsidRPr="00A659CC">
        <w:rPr>
          <w:rFonts w:ascii="Times New Roman" w:hAnsi="Times New Roman" w:cs="Times New Roman"/>
          <w:i/>
          <w:iCs/>
          <w:sz w:val="20"/>
          <w:szCs w:val="28"/>
        </w:rPr>
        <w:t>(наименование)</w:t>
      </w:r>
    </w:p>
    <w:p w14:paraId="1A64E413"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2B8E6B18"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11AF486B" w14:textId="77777777" w:rsidR="00D90422"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ED4B27E" w14:textId="1C9C2BE5" w:rsidR="00701629" w:rsidRDefault="00135D1D" w:rsidP="00931389">
      <w:pPr>
        <w:pStyle w:val="s1"/>
        <w:spacing w:before="0" w:beforeAutospacing="0" w:after="0" w:afterAutospacing="0" w:line="276" w:lineRule="auto"/>
        <w:ind w:firstLine="709"/>
        <w:jc w:val="both"/>
      </w:pPr>
      <w:r>
        <w:t>Формы промежуточной аттестации:</w:t>
      </w:r>
      <w:r w:rsidR="00931389">
        <w:t xml:space="preserve"> з</w:t>
      </w:r>
      <w:r w:rsidR="00701629">
        <w:t>ачет</w:t>
      </w:r>
      <w:r w:rsidR="00B90A89">
        <w:t xml:space="preserve"> с оценкой</w:t>
      </w:r>
      <w:r w:rsidR="00401BC6">
        <w:t>–</w:t>
      </w:r>
      <w:r w:rsidR="00701629">
        <w:t xml:space="preserve"> </w:t>
      </w:r>
      <w:r w:rsidR="00B90A89">
        <w:t>4</w:t>
      </w:r>
      <w:r w:rsidR="00954872">
        <w:t xml:space="preserve"> </w:t>
      </w:r>
      <w:r w:rsidR="00931389">
        <w:t xml:space="preserve">семестр </w:t>
      </w:r>
    </w:p>
    <w:p w14:paraId="00D052A9" w14:textId="77777777" w:rsidR="00D90422" w:rsidRPr="009E1016" w:rsidRDefault="00D90422" w:rsidP="002C5147">
      <w:pPr>
        <w:spacing w:after="0" w:line="240" w:lineRule="auto"/>
        <w:ind w:firstLine="709"/>
        <w:jc w:val="both"/>
        <w:rPr>
          <w:sz w:val="24"/>
          <w:szCs w:val="24"/>
        </w:rPr>
      </w:pPr>
    </w:p>
    <w:p w14:paraId="52FFCA6D" w14:textId="77777777" w:rsidR="00D90422" w:rsidRPr="00CE53CE" w:rsidRDefault="00D90422" w:rsidP="00AA4D86">
      <w:pPr>
        <w:spacing w:after="0" w:line="240" w:lineRule="auto"/>
        <w:ind w:firstLine="709"/>
        <w:jc w:val="center"/>
        <w:rPr>
          <w:rFonts w:ascii="Times New Roman" w:eastAsia="Times New Roman" w:hAnsi="Times New Roman"/>
          <w:sz w:val="24"/>
          <w:szCs w:val="24"/>
        </w:rPr>
      </w:pPr>
      <w:r w:rsidRPr="00CE53CE">
        <w:rPr>
          <w:rFonts w:ascii="Times New Roman" w:hAnsi="Times New Roman" w:cs="Times New Roman"/>
          <w:sz w:val="24"/>
          <w:szCs w:val="24"/>
        </w:rPr>
        <w:t xml:space="preserve">Перечень компетенций, формируемых в процессе </w:t>
      </w:r>
      <w:r w:rsidR="00492DD3" w:rsidRPr="00CE53CE">
        <w:rPr>
          <w:rFonts w:ascii="Times New Roman" w:hAnsi="Times New Roman" w:cs="Times New Roman"/>
          <w:sz w:val="24"/>
          <w:szCs w:val="24"/>
        </w:rPr>
        <w:t>прохождения</w:t>
      </w:r>
      <w:r w:rsidRPr="00CE53CE">
        <w:rPr>
          <w:rFonts w:ascii="Times New Roman" w:hAnsi="Times New Roman" w:cs="Times New Roman"/>
          <w:sz w:val="24"/>
          <w:szCs w:val="24"/>
        </w:rPr>
        <w:t xml:space="preserve"> </w:t>
      </w:r>
      <w:r w:rsidR="00492DD3" w:rsidRPr="00CE53CE">
        <w:rPr>
          <w:rFonts w:ascii="Times New Roman" w:hAnsi="Times New Roman" w:cs="Times New Roman"/>
          <w:sz w:val="24"/>
          <w:szCs w:val="24"/>
        </w:rPr>
        <w:t>практики</w:t>
      </w:r>
    </w:p>
    <w:p w14:paraId="3A0597CF" w14:textId="77777777" w:rsidR="007419C7" w:rsidRPr="00586DAE" w:rsidRDefault="007419C7" w:rsidP="002C5147">
      <w:pPr>
        <w:spacing w:after="0" w:line="240" w:lineRule="auto"/>
        <w:ind w:firstLine="709"/>
        <w:jc w:val="both"/>
        <w:rPr>
          <w:rFonts w:ascii="Times New Roman" w:eastAsia="Times New Roman" w:hAnsi="Times New Roman"/>
          <w:color w:val="FF000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5239"/>
      </w:tblGrid>
      <w:tr w:rsidR="00D72CF3" w:rsidRPr="00D275AF" w14:paraId="71A47D4B" w14:textId="77777777" w:rsidTr="00491C50">
        <w:trPr>
          <w:trHeight w:val="20"/>
        </w:trPr>
        <w:tc>
          <w:tcPr>
            <w:tcW w:w="5132" w:type="dxa"/>
          </w:tcPr>
          <w:p w14:paraId="039DA7D6" w14:textId="77777777" w:rsidR="00D72CF3" w:rsidRPr="00D275AF" w:rsidRDefault="00D72CF3" w:rsidP="00491C50">
            <w:pPr>
              <w:autoSpaceDE w:val="0"/>
              <w:autoSpaceDN w:val="0"/>
              <w:adjustRightInd w:val="0"/>
              <w:spacing w:after="0" w:line="240" w:lineRule="auto"/>
              <w:jc w:val="center"/>
              <w:rPr>
                <w:rFonts w:ascii="Times New Roman" w:hAnsi="Times New Roman" w:cs="Times New Roman"/>
                <w:sz w:val="20"/>
                <w:szCs w:val="20"/>
              </w:rPr>
            </w:pPr>
            <w:r w:rsidRPr="00D275AF">
              <w:rPr>
                <w:rFonts w:ascii="Times New Roman" w:hAnsi="Times New Roman" w:cs="Times New Roman"/>
                <w:sz w:val="20"/>
                <w:szCs w:val="20"/>
              </w:rPr>
              <w:t>Код и наименование компетенции</w:t>
            </w:r>
          </w:p>
        </w:tc>
        <w:tc>
          <w:tcPr>
            <w:tcW w:w="5239" w:type="dxa"/>
          </w:tcPr>
          <w:p w14:paraId="523C62BB" w14:textId="77777777" w:rsidR="00D72CF3" w:rsidRPr="00D275AF" w:rsidRDefault="00D72CF3" w:rsidP="00491C50">
            <w:pPr>
              <w:autoSpaceDE w:val="0"/>
              <w:autoSpaceDN w:val="0"/>
              <w:adjustRightInd w:val="0"/>
              <w:spacing w:after="0" w:line="240" w:lineRule="auto"/>
              <w:jc w:val="center"/>
              <w:rPr>
                <w:rFonts w:ascii="Times New Roman" w:hAnsi="Times New Roman" w:cs="Times New Roman"/>
                <w:sz w:val="20"/>
                <w:szCs w:val="20"/>
              </w:rPr>
            </w:pPr>
            <w:r w:rsidRPr="00D275AF">
              <w:rPr>
                <w:rFonts w:ascii="Times New Roman" w:hAnsi="Times New Roman" w:cs="Times New Roman"/>
                <w:sz w:val="20"/>
                <w:szCs w:val="20"/>
              </w:rPr>
              <w:t>Код индикатора достижения компетенции</w:t>
            </w:r>
          </w:p>
        </w:tc>
      </w:tr>
      <w:tr w:rsidR="00D275AF" w:rsidRPr="00D275AF" w14:paraId="4EBDE5DE" w14:textId="77777777" w:rsidTr="00491C50">
        <w:trPr>
          <w:trHeight w:val="20"/>
        </w:trPr>
        <w:tc>
          <w:tcPr>
            <w:tcW w:w="5132" w:type="dxa"/>
            <w:vMerge w:val="restart"/>
          </w:tcPr>
          <w:p w14:paraId="4E678C86" w14:textId="77777777" w:rsidR="00D275AF" w:rsidRPr="00D275AF" w:rsidRDefault="00D275AF" w:rsidP="00CE53CE">
            <w:pPr>
              <w:autoSpaceDE w:val="0"/>
              <w:autoSpaceDN w:val="0"/>
              <w:adjustRightInd w:val="0"/>
              <w:spacing w:after="0" w:line="240" w:lineRule="auto"/>
              <w:jc w:val="both"/>
              <w:rPr>
                <w:rFonts w:ascii="Times New Roman" w:hAnsi="Times New Roman" w:cs="Times New Roman"/>
                <w:sz w:val="20"/>
                <w:szCs w:val="20"/>
              </w:rPr>
            </w:pPr>
            <w:r w:rsidRPr="00D275AF">
              <w:rPr>
                <w:rFonts w:ascii="Times New Roman" w:hAnsi="Times New Roman" w:cs="Times New Roman"/>
                <w:color w:val="000000"/>
                <w:sz w:val="20"/>
                <w:szCs w:val="20"/>
              </w:rPr>
              <w:t>ПК - 1: Способен подготавливать экономические обоснования для стратегических и оперативных планов развития организации</w:t>
            </w:r>
          </w:p>
        </w:tc>
        <w:tc>
          <w:tcPr>
            <w:tcW w:w="5239" w:type="dxa"/>
          </w:tcPr>
          <w:p w14:paraId="7586C845" w14:textId="77777777" w:rsidR="00D275AF" w:rsidRPr="00D275AF" w:rsidRDefault="00D275AF" w:rsidP="00D275AF">
            <w:pPr>
              <w:spacing w:after="0" w:line="240" w:lineRule="auto"/>
              <w:jc w:val="both"/>
              <w:rPr>
                <w:sz w:val="20"/>
                <w:szCs w:val="20"/>
              </w:rPr>
            </w:pPr>
            <w:r w:rsidRPr="00D275AF">
              <w:rPr>
                <w:rFonts w:ascii="Times New Roman" w:hAnsi="Times New Roman" w:cs="Times New Roman"/>
                <w:color w:val="000000"/>
                <w:sz w:val="20"/>
                <w:szCs w:val="20"/>
              </w:rPr>
              <w:t>ПК - 1.1: Проводит обработку и анализ информации, в том числе по статистическим обследованиям</w:t>
            </w:r>
          </w:p>
        </w:tc>
      </w:tr>
      <w:tr w:rsidR="00D275AF" w:rsidRPr="00D275AF" w14:paraId="1321EB37" w14:textId="77777777" w:rsidTr="00491C50">
        <w:trPr>
          <w:trHeight w:val="20"/>
        </w:trPr>
        <w:tc>
          <w:tcPr>
            <w:tcW w:w="5132" w:type="dxa"/>
            <w:vMerge/>
          </w:tcPr>
          <w:p w14:paraId="66285794" w14:textId="77777777" w:rsidR="00D275AF" w:rsidRPr="00D275AF" w:rsidRDefault="00D275AF" w:rsidP="00CE53CE">
            <w:pPr>
              <w:autoSpaceDE w:val="0"/>
              <w:autoSpaceDN w:val="0"/>
              <w:adjustRightInd w:val="0"/>
              <w:spacing w:after="0" w:line="240" w:lineRule="auto"/>
              <w:jc w:val="both"/>
              <w:rPr>
                <w:rFonts w:ascii="Times New Roman" w:hAnsi="Times New Roman" w:cs="Times New Roman"/>
                <w:color w:val="000000"/>
                <w:sz w:val="20"/>
                <w:szCs w:val="20"/>
              </w:rPr>
            </w:pPr>
          </w:p>
        </w:tc>
        <w:tc>
          <w:tcPr>
            <w:tcW w:w="5239" w:type="dxa"/>
          </w:tcPr>
          <w:p w14:paraId="34B4B21E" w14:textId="77777777" w:rsidR="00D275AF" w:rsidRPr="00D275AF" w:rsidRDefault="00D275AF" w:rsidP="00D275AF">
            <w:pPr>
              <w:spacing w:after="0" w:line="240" w:lineRule="auto"/>
              <w:jc w:val="both"/>
              <w:rPr>
                <w:sz w:val="20"/>
                <w:szCs w:val="20"/>
              </w:rPr>
            </w:pPr>
            <w:r w:rsidRPr="00D275AF">
              <w:rPr>
                <w:rFonts w:ascii="Times New Roman" w:hAnsi="Times New Roman" w:cs="Times New Roman"/>
                <w:color w:val="000000"/>
                <w:sz w:val="20"/>
                <w:szCs w:val="20"/>
              </w:rPr>
              <w:t>ПК - 1.2: Составляет экономические разделы планов организации с учетом стратегического управления, разрабатывает систему финансово-экономических показателей организации</w:t>
            </w:r>
          </w:p>
        </w:tc>
      </w:tr>
      <w:tr w:rsidR="00D275AF" w:rsidRPr="00D275AF" w14:paraId="5A27919F" w14:textId="77777777" w:rsidTr="00491C50">
        <w:trPr>
          <w:trHeight w:val="20"/>
        </w:trPr>
        <w:tc>
          <w:tcPr>
            <w:tcW w:w="5132" w:type="dxa"/>
            <w:vMerge/>
          </w:tcPr>
          <w:p w14:paraId="174946F1" w14:textId="77777777" w:rsidR="00D275AF" w:rsidRPr="00D275AF" w:rsidRDefault="00D275AF" w:rsidP="007F4265">
            <w:pPr>
              <w:autoSpaceDE w:val="0"/>
              <w:autoSpaceDN w:val="0"/>
              <w:adjustRightInd w:val="0"/>
              <w:spacing w:after="0" w:line="240" w:lineRule="auto"/>
              <w:jc w:val="both"/>
              <w:rPr>
                <w:rFonts w:ascii="Times New Roman" w:hAnsi="Times New Roman" w:cs="Times New Roman"/>
                <w:color w:val="000000"/>
                <w:sz w:val="20"/>
                <w:szCs w:val="20"/>
              </w:rPr>
            </w:pPr>
          </w:p>
        </w:tc>
        <w:tc>
          <w:tcPr>
            <w:tcW w:w="5239" w:type="dxa"/>
          </w:tcPr>
          <w:p w14:paraId="71335A99" w14:textId="77777777" w:rsidR="00D275AF" w:rsidRPr="00D275AF" w:rsidRDefault="00D275AF" w:rsidP="00D275AF">
            <w:pPr>
              <w:spacing w:after="0" w:line="240" w:lineRule="auto"/>
              <w:jc w:val="both"/>
              <w:rPr>
                <w:sz w:val="20"/>
                <w:szCs w:val="20"/>
              </w:rPr>
            </w:pPr>
            <w:r w:rsidRPr="00D275AF">
              <w:rPr>
                <w:rFonts w:ascii="Times New Roman" w:hAnsi="Times New Roman" w:cs="Times New Roman"/>
                <w:color w:val="000000"/>
                <w:sz w:val="20"/>
                <w:szCs w:val="20"/>
              </w:rPr>
              <w:t>ПК - 1.3: Проводит разработку эконометрических и финансово-экономических моделей исследуемых процессов, явлений и объектов, относящихся к сфере профессиональной деятельности, оценивает и интерпретирует полученные результаты</w:t>
            </w:r>
          </w:p>
        </w:tc>
      </w:tr>
      <w:tr w:rsidR="00D275AF" w:rsidRPr="00D275AF" w14:paraId="19A8FFFD" w14:textId="77777777" w:rsidTr="00491C50">
        <w:trPr>
          <w:trHeight w:val="20"/>
        </w:trPr>
        <w:tc>
          <w:tcPr>
            <w:tcW w:w="5132" w:type="dxa"/>
            <w:vMerge/>
          </w:tcPr>
          <w:p w14:paraId="3B0A6C49" w14:textId="77777777" w:rsidR="00D275AF" w:rsidRPr="00D275AF" w:rsidRDefault="00D275AF" w:rsidP="007F4265">
            <w:pPr>
              <w:autoSpaceDE w:val="0"/>
              <w:autoSpaceDN w:val="0"/>
              <w:adjustRightInd w:val="0"/>
              <w:spacing w:after="0" w:line="240" w:lineRule="auto"/>
              <w:jc w:val="both"/>
              <w:rPr>
                <w:rFonts w:ascii="Times New Roman" w:hAnsi="Times New Roman" w:cs="Times New Roman"/>
                <w:color w:val="000000"/>
                <w:sz w:val="20"/>
                <w:szCs w:val="20"/>
              </w:rPr>
            </w:pPr>
          </w:p>
        </w:tc>
        <w:tc>
          <w:tcPr>
            <w:tcW w:w="5239" w:type="dxa"/>
          </w:tcPr>
          <w:p w14:paraId="19E8F919" w14:textId="77777777" w:rsidR="00D275AF" w:rsidRPr="00D275AF" w:rsidRDefault="00D275AF" w:rsidP="00D275AF">
            <w:pPr>
              <w:spacing w:after="0" w:line="240" w:lineRule="auto"/>
              <w:jc w:val="both"/>
              <w:rPr>
                <w:sz w:val="20"/>
                <w:szCs w:val="20"/>
              </w:rPr>
            </w:pPr>
            <w:r w:rsidRPr="00D275AF">
              <w:rPr>
                <w:rFonts w:ascii="Times New Roman" w:hAnsi="Times New Roman" w:cs="Times New Roman"/>
                <w:color w:val="000000"/>
                <w:sz w:val="20"/>
                <w:szCs w:val="20"/>
              </w:rPr>
              <w:t>ПК - 1.4: Проводит разработку мер по обеспечению режима экономии, повышению рентабельности производства, конкурентоспособности выпускаемой продукции, производительности труда, снижению издержек на производство и реализацию продукции, устранению потерь и непроизводительных расходов</w:t>
            </w:r>
          </w:p>
        </w:tc>
      </w:tr>
      <w:tr w:rsidR="00B90A89" w:rsidRPr="00D275AF" w14:paraId="0D6C9B80" w14:textId="77777777" w:rsidTr="00491C50">
        <w:trPr>
          <w:trHeight w:val="20"/>
        </w:trPr>
        <w:tc>
          <w:tcPr>
            <w:tcW w:w="5132" w:type="dxa"/>
            <w:vMerge w:val="restart"/>
          </w:tcPr>
          <w:p w14:paraId="03714077" w14:textId="77777777" w:rsidR="00B90A89" w:rsidRPr="00D275AF" w:rsidRDefault="00B90A89" w:rsidP="007F4265">
            <w:pPr>
              <w:autoSpaceDE w:val="0"/>
              <w:autoSpaceDN w:val="0"/>
              <w:adjustRightInd w:val="0"/>
              <w:spacing w:after="0" w:line="240" w:lineRule="auto"/>
              <w:jc w:val="both"/>
              <w:rPr>
                <w:rFonts w:ascii="Times New Roman" w:hAnsi="Times New Roman" w:cs="Times New Roman"/>
                <w:color w:val="000000"/>
                <w:sz w:val="20"/>
                <w:szCs w:val="20"/>
              </w:rPr>
            </w:pPr>
            <w:r w:rsidRPr="00D275AF">
              <w:rPr>
                <w:rFonts w:ascii="Times New Roman" w:hAnsi="Times New Roman" w:cs="Times New Roman"/>
                <w:color w:val="000000"/>
                <w:sz w:val="20"/>
                <w:szCs w:val="20"/>
              </w:rPr>
              <w:t>ПК - 2: Способен осуществлять стратегическое управление ключевыми экономическими показателями и бизнес-процессами</w:t>
            </w:r>
          </w:p>
        </w:tc>
        <w:tc>
          <w:tcPr>
            <w:tcW w:w="5239" w:type="dxa"/>
          </w:tcPr>
          <w:p w14:paraId="2AC2C782" w14:textId="77777777" w:rsidR="00B90A89" w:rsidRPr="00D275AF" w:rsidRDefault="00B90A89" w:rsidP="00D275AF">
            <w:pPr>
              <w:spacing w:after="0" w:line="240" w:lineRule="auto"/>
              <w:jc w:val="both"/>
              <w:rPr>
                <w:rFonts w:ascii="Times New Roman" w:hAnsi="Times New Roman" w:cs="Times New Roman"/>
                <w:color w:val="000000"/>
                <w:sz w:val="20"/>
                <w:szCs w:val="20"/>
              </w:rPr>
            </w:pPr>
            <w:r w:rsidRPr="00D275AF">
              <w:rPr>
                <w:rFonts w:ascii="Times New Roman" w:hAnsi="Times New Roman" w:cs="Times New Roman"/>
                <w:color w:val="000000"/>
                <w:sz w:val="20"/>
                <w:szCs w:val="20"/>
              </w:rPr>
              <w:t>ПК - 2.1: Разрабатывает стратегии развития и функционирования организации и ее подразделений</w:t>
            </w:r>
          </w:p>
        </w:tc>
      </w:tr>
      <w:tr w:rsidR="00B90A89" w:rsidRPr="00D275AF" w14:paraId="672D8790" w14:textId="77777777" w:rsidTr="00491C50">
        <w:trPr>
          <w:trHeight w:val="20"/>
        </w:trPr>
        <w:tc>
          <w:tcPr>
            <w:tcW w:w="5132" w:type="dxa"/>
            <w:vMerge/>
          </w:tcPr>
          <w:p w14:paraId="1A9625BD" w14:textId="77777777" w:rsidR="00B90A89" w:rsidRPr="00D275AF" w:rsidRDefault="00B90A89" w:rsidP="007F4265">
            <w:pPr>
              <w:autoSpaceDE w:val="0"/>
              <w:autoSpaceDN w:val="0"/>
              <w:adjustRightInd w:val="0"/>
              <w:spacing w:after="0" w:line="240" w:lineRule="auto"/>
              <w:jc w:val="both"/>
              <w:rPr>
                <w:rFonts w:ascii="Times New Roman" w:hAnsi="Times New Roman" w:cs="Times New Roman"/>
                <w:color w:val="000000"/>
                <w:sz w:val="20"/>
                <w:szCs w:val="20"/>
              </w:rPr>
            </w:pPr>
          </w:p>
        </w:tc>
        <w:tc>
          <w:tcPr>
            <w:tcW w:w="5239" w:type="dxa"/>
          </w:tcPr>
          <w:p w14:paraId="0D328BE5" w14:textId="77777777" w:rsidR="00B90A89" w:rsidRPr="00D275AF" w:rsidRDefault="00B90A89" w:rsidP="00D275AF">
            <w:pPr>
              <w:spacing w:after="0" w:line="240" w:lineRule="auto"/>
              <w:jc w:val="both"/>
              <w:rPr>
                <w:rFonts w:ascii="Times New Roman" w:hAnsi="Times New Roman" w:cs="Times New Roman"/>
                <w:color w:val="000000"/>
                <w:sz w:val="20"/>
                <w:szCs w:val="20"/>
              </w:rPr>
            </w:pPr>
            <w:r w:rsidRPr="00D275AF">
              <w:rPr>
                <w:rFonts w:ascii="Times New Roman" w:hAnsi="Times New Roman" w:cs="Times New Roman"/>
                <w:color w:val="000000"/>
                <w:sz w:val="20"/>
                <w:szCs w:val="20"/>
              </w:rPr>
              <w:t>ПК - 2.2: Проводит оценку эффективности проектов и анализ предложений по их совершенствованию</w:t>
            </w:r>
          </w:p>
        </w:tc>
      </w:tr>
      <w:tr w:rsidR="00B90A89" w:rsidRPr="00D275AF" w14:paraId="1E5FB07C" w14:textId="77777777" w:rsidTr="00491C50">
        <w:trPr>
          <w:trHeight w:val="20"/>
        </w:trPr>
        <w:tc>
          <w:tcPr>
            <w:tcW w:w="5132" w:type="dxa"/>
            <w:vMerge/>
          </w:tcPr>
          <w:p w14:paraId="58B68211" w14:textId="77777777" w:rsidR="00B90A89" w:rsidRPr="00D275AF" w:rsidRDefault="00B90A89" w:rsidP="007F4265">
            <w:pPr>
              <w:autoSpaceDE w:val="0"/>
              <w:autoSpaceDN w:val="0"/>
              <w:adjustRightInd w:val="0"/>
              <w:spacing w:after="0" w:line="240" w:lineRule="auto"/>
              <w:jc w:val="both"/>
              <w:rPr>
                <w:rFonts w:ascii="Times New Roman" w:hAnsi="Times New Roman" w:cs="Times New Roman"/>
                <w:color w:val="000000"/>
                <w:sz w:val="20"/>
                <w:szCs w:val="20"/>
              </w:rPr>
            </w:pPr>
          </w:p>
        </w:tc>
        <w:tc>
          <w:tcPr>
            <w:tcW w:w="5239" w:type="dxa"/>
          </w:tcPr>
          <w:p w14:paraId="6CA8AF73" w14:textId="77777777" w:rsidR="00B90A89" w:rsidRPr="00D275AF" w:rsidRDefault="00B90A89" w:rsidP="00D275AF">
            <w:pPr>
              <w:spacing w:after="0" w:line="240" w:lineRule="auto"/>
              <w:jc w:val="both"/>
              <w:rPr>
                <w:rFonts w:ascii="Times New Roman" w:hAnsi="Times New Roman" w:cs="Times New Roman"/>
                <w:color w:val="000000"/>
                <w:sz w:val="20"/>
                <w:szCs w:val="20"/>
              </w:rPr>
            </w:pPr>
            <w:r w:rsidRPr="00D275AF">
              <w:rPr>
                <w:rFonts w:ascii="Times New Roman" w:hAnsi="Times New Roman" w:cs="Times New Roman"/>
                <w:color w:val="000000"/>
                <w:sz w:val="20"/>
                <w:szCs w:val="20"/>
              </w:rPr>
              <w:t>ПК - 2.3: Проводит прогнозирование динамики основных финансово-экономических показателей деятельности организации</w:t>
            </w:r>
          </w:p>
        </w:tc>
      </w:tr>
      <w:tr w:rsidR="00D275AF" w:rsidRPr="00D275AF" w14:paraId="664DDBF9" w14:textId="77777777" w:rsidTr="00491C50">
        <w:trPr>
          <w:trHeight w:val="20"/>
        </w:trPr>
        <w:tc>
          <w:tcPr>
            <w:tcW w:w="5132" w:type="dxa"/>
          </w:tcPr>
          <w:p w14:paraId="5802597D" w14:textId="77777777" w:rsidR="00D275AF" w:rsidRPr="00D275AF" w:rsidRDefault="00D275AF" w:rsidP="00D275AF">
            <w:pPr>
              <w:tabs>
                <w:tab w:val="left" w:pos="3150"/>
              </w:tabs>
              <w:autoSpaceDE w:val="0"/>
              <w:autoSpaceDN w:val="0"/>
              <w:adjustRightInd w:val="0"/>
              <w:spacing w:after="0" w:line="240" w:lineRule="auto"/>
              <w:jc w:val="both"/>
              <w:rPr>
                <w:rFonts w:ascii="Times New Roman" w:hAnsi="Times New Roman" w:cs="Times New Roman"/>
                <w:color w:val="000000"/>
                <w:sz w:val="20"/>
                <w:szCs w:val="20"/>
              </w:rPr>
            </w:pPr>
            <w:r w:rsidRPr="00D275AF">
              <w:rPr>
                <w:rFonts w:ascii="Times New Roman" w:hAnsi="Times New Roman" w:cs="Times New Roman"/>
                <w:color w:val="000000"/>
                <w:sz w:val="20"/>
                <w:szCs w:val="20"/>
              </w:rPr>
              <w:t>ПК-3: Способен определять направлений развития организации</w:t>
            </w:r>
          </w:p>
        </w:tc>
        <w:tc>
          <w:tcPr>
            <w:tcW w:w="5239" w:type="dxa"/>
          </w:tcPr>
          <w:p w14:paraId="6D300572" w14:textId="77777777" w:rsidR="00D275AF" w:rsidRPr="00D275AF" w:rsidRDefault="00D275AF" w:rsidP="00D275AF">
            <w:pPr>
              <w:spacing w:after="0" w:line="240" w:lineRule="auto"/>
              <w:jc w:val="both"/>
              <w:rPr>
                <w:sz w:val="20"/>
                <w:szCs w:val="20"/>
              </w:rPr>
            </w:pPr>
            <w:r w:rsidRPr="00D275AF">
              <w:rPr>
                <w:rFonts w:ascii="Times New Roman" w:hAnsi="Times New Roman" w:cs="Times New Roman"/>
                <w:color w:val="000000"/>
                <w:sz w:val="20"/>
                <w:szCs w:val="20"/>
              </w:rPr>
              <w:t>ПК-3.1: Проводит оценку текущего состояния организации</w:t>
            </w:r>
          </w:p>
        </w:tc>
      </w:tr>
      <w:tr w:rsidR="00D275AF" w:rsidRPr="00D275AF" w14:paraId="480A19C9" w14:textId="77777777" w:rsidTr="00491C50">
        <w:trPr>
          <w:trHeight w:val="20"/>
        </w:trPr>
        <w:tc>
          <w:tcPr>
            <w:tcW w:w="5132" w:type="dxa"/>
          </w:tcPr>
          <w:p w14:paraId="53FCDF82" w14:textId="77777777" w:rsidR="00D275AF" w:rsidRPr="00D275AF" w:rsidRDefault="00D275AF" w:rsidP="007F4265">
            <w:pPr>
              <w:autoSpaceDE w:val="0"/>
              <w:autoSpaceDN w:val="0"/>
              <w:adjustRightInd w:val="0"/>
              <w:spacing w:after="0" w:line="240" w:lineRule="auto"/>
              <w:jc w:val="both"/>
              <w:rPr>
                <w:rFonts w:ascii="Times New Roman" w:hAnsi="Times New Roman" w:cs="Times New Roman"/>
                <w:color w:val="000000"/>
                <w:sz w:val="20"/>
                <w:szCs w:val="20"/>
              </w:rPr>
            </w:pPr>
            <w:r w:rsidRPr="00D275AF">
              <w:rPr>
                <w:rFonts w:ascii="Times New Roman" w:hAnsi="Times New Roman" w:cs="Times New Roman"/>
                <w:color w:val="000000"/>
                <w:sz w:val="20"/>
                <w:szCs w:val="20"/>
              </w:rPr>
              <w:t>ПК-4: Способен разрабатывать интегрированную систему управления рисками</w:t>
            </w:r>
          </w:p>
        </w:tc>
        <w:tc>
          <w:tcPr>
            <w:tcW w:w="5239" w:type="dxa"/>
          </w:tcPr>
          <w:p w14:paraId="27176854" w14:textId="2A40017C" w:rsidR="00D275AF" w:rsidRPr="00D275AF" w:rsidRDefault="00D275AF" w:rsidP="00E63BB2">
            <w:pPr>
              <w:spacing w:after="0" w:line="240" w:lineRule="auto"/>
              <w:jc w:val="both"/>
              <w:rPr>
                <w:rFonts w:ascii="Times New Roman" w:hAnsi="Times New Roman" w:cs="Times New Roman"/>
                <w:color w:val="000000"/>
                <w:sz w:val="20"/>
                <w:szCs w:val="20"/>
              </w:rPr>
            </w:pPr>
            <w:r w:rsidRPr="00D275AF">
              <w:rPr>
                <w:rFonts w:ascii="Times New Roman" w:hAnsi="Times New Roman" w:cs="Times New Roman"/>
                <w:color w:val="000000"/>
                <w:sz w:val="20"/>
                <w:szCs w:val="20"/>
              </w:rPr>
              <w:t xml:space="preserve">ПК-4.1: </w:t>
            </w:r>
            <w:r w:rsidR="00E63BB2" w:rsidRPr="00E63BB2">
              <w:rPr>
                <w:rFonts w:ascii="Times New Roman" w:hAnsi="Times New Roman" w:cs="Times New Roman"/>
                <w:color w:val="000000"/>
                <w:sz w:val="20"/>
                <w:szCs w:val="20"/>
              </w:rPr>
              <w:t>Формирует и согласовывает концепции развития риск-ориентированного подхода к управлению</w:t>
            </w:r>
          </w:p>
        </w:tc>
      </w:tr>
      <w:tr w:rsidR="00D275AF" w:rsidRPr="00D275AF" w14:paraId="2FC89AA6" w14:textId="77777777" w:rsidTr="00491C50">
        <w:trPr>
          <w:trHeight w:val="20"/>
        </w:trPr>
        <w:tc>
          <w:tcPr>
            <w:tcW w:w="5132" w:type="dxa"/>
          </w:tcPr>
          <w:p w14:paraId="468C017F" w14:textId="70743DA2" w:rsidR="00D275AF" w:rsidRPr="00D275AF" w:rsidRDefault="00D275AF" w:rsidP="007F4265">
            <w:pPr>
              <w:autoSpaceDE w:val="0"/>
              <w:autoSpaceDN w:val="0"/>
              <w:adjustRightInd w:val="0"/>
              <w:spacing w:after="0" w:line="240" w:lineRule="auto"/>
              <w:jc w:val="both"/>
              <w:rPr>
                <w:rFonts w:ascii="Times New Roman" w:hAnsi="Times New Roman" w:cs="Times New Roman"/>
                <w:color w:val="000000"/>
                <w:sz w:val="20"/>
                <w:szCs w:val="20"/>
              </w:rPr>
            </w:pPr>
            <w:r w:rsidRPr="00D275AF">
              <w:rPr>
                <w:rFonts w:ascii="Times New Roman" w:hAnsi="Times New Roman" w:cs="Times New Roman"/>
                <w:color w:val="000000"/>
                <w:sz w:val="20"/>
                <w:szCs w:val="20"/>
              </w:rPr>
              <w:t xml:space="preserve">ПК-5: </w:t>
            </w:r>
            <w:r w:rsidR="00E63BB2" w:rsidRPr="00E63BB2">
              <w:rPr>
                <w:rFonts w:ascii="Times New Roman" w:hAnsi="Times New Roman" w:cs="Times New Roman"/>
                <w:color w:val="000000"/>
                <w:sz w:val="20"/>
                <w:szCs w:val="20"/>
              </w:rPr>
              <w:t>Способен проводить работу по планированию, внедрению и реализации риск-ориентированного подхода к управлению организацией</w:t>
            </w:r>
          </w:p>
        </w:tc>
        <w:tc>
          <w:tcPr>
            <w:tcW w:w="5239" w:type="dxa"/>
          </w:tcPr>
          <w:p w14:paraId="042237F0" w14:textId="3D8548FD" w:rsidR="00D275AF" w:rsidRPr="00D275AF" w:rsidRDefault="00D275AF" w:rsidP="00E63BB2">
            <w:pPr>
              <w:spacing w:after="0" w:line="240" w:lineRule="auto"/>
              <w:jc w:val="both"/>
              <w:rPr>
                <w:rFonts w:ascii="Times New Roman" w:hAnsi="Times New Roman" w:cs="Times New Roman"/>
                <w:color w:val="000000"/>
                <w:sz w:val="20"/>
                <w:szCs w:val="20"/>
              </w:rPr>
            </w:pPr>
            <w:r w:rsidRPr="00D275AF">
              <w:rPr>
                <w:rFonts w:ascii="Times New Roman" w:hAnsi="Times New Roman" w:cs="Times New Roman"/>
                <w:color w:val="000000"/>
                <w:sz w:val="20"/>
                <w:szCs w:val="20"/>
              </w:rPr>
              <w:t xml:space="preserve">ПК-5.1: </w:t>
            </w:r>
            <w:r w:rsidR="00E63BB2" w:rsidRPr="00E63BB2">
              <w:rPr>
                <w:rFonts w:ascii="Times New Roman" w:hAnsi="Times New Roman" w:cs="Times New Roman"/>
                <w:color w:val="000000"/>
                <w:sz w:val="20"/>
                <w:szCs w:val="20"/>
              </w:rPr>
              <w:t>Формирует (актуализирует) критерии принятия управленческих решений с учетом результатов оценки влияния рисков на цели организации</w:t>
            </w:r>
          </w:p>
        </w:tc>
      </w:tr>
    </w:tbl>
    <w:p w14:paraId="3DE1AF71" w14:textId="77777777" w:rsidR="00736FEE" w:rsidRDefault="00736FEE"/>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1"/>
      </w:tblGrid>
      <w:tr w:rsidR="00D275AF" w:rsidRPr="00260573" w14:paraId="24D13A1E" w14:textId="77777777" w:rsidTr="00D275AF">
        <w:trPr>
          <w:trHeight w:val="310"/>
        </w:trPr>
        <w:tc>
          <w:tcPr>
            <w:tcW w:w="10371" w:type="dxa"/>
            <w:tcBorders>
              <w:top w:val="single" w:sz="4" w:space="0" w:color="auto"/>
              <w:left w:val="single" w:sz="4" w:space="0" w:color="auto"/>
              <w:bottom w:val="single" w:sz="4" w:space="0" w:color="auto"/>
              <w:right w:val="single" w:sz="4" w:space="0" w:color="auto"/>
            </w:tcBorders>
            <w:shd w:val="clear" w:color="000000" w:fill="FFFFFF"/>
          </w:tcPr>
          <w:p w14:paraId="1614536D" w14:textId="77777777" w:rsidR="00D275AF" w:rsidRPr="00D275AF" w:rsidRDefault="00D275AF" w:rsidP="00D275AF">
            <w:pPr>
              <w:autoSpaceDE w:val="0"/>
              <w:autoSpaceDN w:val="0"/>
              <w:adjustRightInd w:val="0"/>
              <w:spacing w:after="0" w:line="240" w:lineRule="auto"/>
              <w:jc w:val="both"/>
              <w:rPr>
                <w:rFonts w:ascii="Times New Roman" w:hAnsi="Times New Roman"/>
                <w:b/>
                <w:color w:val="000000"/>
                <w:sz w:val="19"/>
                <w:szCs w:val="19"/>
              </w:rPr>
            </w:pPr>
            <w:r w:rsidRPr="00260573">
              <w:rPr>
                <w:rFonts w:ascii="Times New Roman" w:hAnsi="Times New Roman"/>
                <w:b/>
                <w:color w:val="000000"/>
                <w:sz w:val="19"/>
                <w:szCs w:val="19"/>
              </w:rPr>
              <w:t>08.0</w:t>
            </w:r>
            <w:r>
              <w:rPr>
                <w:rFonts w:ascii="Times New Roman" w:hAnsi="Times New Roman"/>
                <w:b/>
                <w:color w:val="000000"/>
                <w:sz w:val="19"/>
                <w:szCs w:val="19"/>
              </w:rPr>
              <w:t>43</w:t>
            </w:r>
            <w:r w:rsidRPr="00260573">
              <w:rPr>
                <w:rFonts w:ascii="Times New Roman" w:hAnsi="Times New Roman"/>
                <w:b/>
                <w:color w:val="000000"/>
                <w:sz w:val="19"/>
                <w:szCs w:val="19"/>
              </w:rPr>
              <w:t>. Профессиональный стандарт «</w:t>
            </w:r>
            <w:r w:rsidRPr="00666DFA">
              <w:rPr>
                <w:rFonts w:ascii="Times New Roman" w:hAnsi="Times New Roman"/>
                <w:b/>
                <w:color w:val="000000"/>
                <w:sz w:val="19"/>
                <w:szCs w:val="19"/>
              </w:rPr>
              <w:t>ЭКОНОМИСТ ПРЕДПРИЯТИЯ</w:t>
            </w:r>
            <w:r w:rsidRPr="00260573">
              <w:rPr>
                <w:rFonts w:ascii="Times New Roman" w:hAnsi="Times New Roman"/>
                <w:b/>
                <w:color w:val="000000"/>
                <w:sz w:val="19"/>
                <w:szCs w:val="19"/>
              </w:rPr>
              <w:t xml:space="preserve">», утвержден приказом Министерства труда и социальной защиты Российской Федерации от </w:t>
            </w:r>
            <w:r>
              <w:rPr>
                <w:rFonts w:ascii="Times New Roman" w:hAnsi="Times New Roman"/>
                <w:b/>
                <w:color w:val="000000"/>
                <w:sz w:val="19"/>
                <w:szCs w:val="19"/>
              </w:rPr>
              <w:t>30 марта 2021</w:t>
            </w:r>
            <w:r w:rsidRPr="00260573">
              <w:rPr>
                <w:rFonts w:ascii="Times New Roman" w:hAnsi="Times New Roman"/>
                <w:b/>
                <w:color w:val="000000"/>
                <w:sz w:val="19"/>
                <w:szCs w:val="19"/>
              </w:rPr>
              <w:t xml:space="preserve"> года N </w:t>
            </w:r>
            <w:r>
              <w:rPr>
                <w:rFonts w:ascii="Times New Roman" w:hAnsi="Times New Roman"/>
                <w:b/>
                <w:color w:val="000000"/>
                <w:sz w:val="19"/>
                <w:szCs w:val="19"/>
              </w:rPr>
              <w:t>161</w:t>
            </w:r>
            <w:r w:rsidRPr="00260573">
              <w:rPr>
                <w:rFonts w:ascii="Times New Roman" w:hAnsi="Times New Roman"/>
                <w:b/>
                <w:color w:val="000000"/>
                <w:sz w:val="19"/>
                <w:szCs w:val="19"/>
              </w:rPr>
              <w:t>н</w:t>
            </w:r>
          </w:p>
        </w:tc>
      </w:tr>
      <w:tr w:rsidR="00D275AF" w:rsidRPr="00D275AF" w14:paraId="396CFF25" w14:textId="77777777" w:rsidTr="00D275AF">
        <w:trPr>
          <w:trHeight w:val="310"/>
        </w:trPr>
        <w:tc>
          <w:tcPr>
            <w:tcW w:w="10371" w:type="dxa"/>
            <w:tcBorders>
              <w:top w:val="single" w:sz="4" w:space="0" w:color="auto"/>
              <w:left w:val="single" w:sz="4" w:space="0" w:color="auto"/>
              <w:bottom w:val="single" w:sz="4" w:space="0" w:color="auto"/>
              <w:right w:val="single" w:sz="4" w:space="0" w:color="auto"/>
            </w:tcBorders>
            <w:shd w:val="clear" w:color="000000" w:fill="FFFFFF"/>
          </w:tcPr>
          <w:p w14:paraId="09AF4940" w14:textId="77777777" w:rsidR="00D275AF" w:rsidRPr="00D275AF" w:rsidRDefault="00D275AF" w:rsidP="00D275AF">
            <w:pPr>
              <w:autoSpaceDE w:val="0"/>
              <w:autoSpaceDN w:val="0"/>
              <w:adjustRightInd w:val="0"/>
              <w:spacing w:after="0" w:line="240" w:lineRule="auto"/>
              <w:jc w:val="both"/>
              <w:rPr>
                <w:rFonts w:ascii="Times New Roman" w:hAnsi="Times New Roman"/>
                <w:color w:val="000000"/>
                <w:sz w:val="20"/>
                <w:szCs w:val="20"/>
              </w:rPr>
            </w:pPr>
            <w:r w:rsidRPr="00D275AF">
              <w:rPr>
                <w:rFonts w:ascii="Times New Roman" w:hAnsi="Times New Roman"/>
                <w:color w:val="000000"/>
                <w:sz w:val="20"/>
                <w:szCs w:val="20"/>
              </w:rPr>
              <w:t>В Планирование и прогнозирование экономической деятельности организации</w:t>
            </w:r>
          </w:p>
          <w:p w14:paraId="2499C025" w14:textId="77777777" w:rsidR="00D275AF" w:rsidRPr="00D275AF" w:rsidRDefault="00D275AF" w:rsidP="00D275AF">
            <w:pPr>
              <w:autoSpaceDE w:val="0"/>
              <w:autoSpaceDN w:val="0"/>
              <w:adjustRightInd w:val="0"/>
              <w:spacing w:after="0" w:line="240" w:lineRule="auto"/>
              <w:jc w:val="both"/>
              <w:rPr>
                <w:rFonts w:ascii="Times New Roman" w:hAnsi="Times New Roman"/>
                <w:color w:val="000000"/>
                <w:sz w:val="20"/>
                <w:szCs w:val="20"/>
              </w:rPr>
            </w:pPr>
            <w:r w:rsidRPr="00D275AF">
              <w:rPr>
                <w:rFonts w:ascii="Times New Roman" w:hAnsi="Times New Roman"/>
                <w:color w:val="000000"/>
                <w:sz w:val="20"/>
                <w:szCs w:val="20"/>
              </w:rPr>
              <w:t>В/01.7 Подготовка экономических обоснований для стратегических и оперативных планов развития организации</w:t>
            </w:r>
          </w:p>
        </w:tc>
      </w:tr>
      <w:tr w:rsidR="00D275AF" w:rsidRPr="00CE53CE" w14:paraId="460BBECC" w14:textId="77777777" w:rsidTr="00CD07B1">
        <w:trPr>
          <w:trHeight w:val="310"/>
        </w:trPr>
        <w:tc>
          <w:tcPr>
            <w:tcW w:w="10371" w:type="dxa"/>
            <w:tcBorders>
              <w:top w:val="single" w:sz="4" w:space="0" w:color="auto"/>
              <w:left w:val="single" w:sz="4" w:space="0" w:color="auto"/>
              <w:bottom w:val="single" w:sz="4" w:space="0" w:color="auto"/>
              <w:right w:val="single" w:sz="4" w:space="0" w:color="auto"/>
            </w:tcBorders>
            <w:shd w:val="clear" w:color="000000" w:fill="FFFFFF"/>
          </w:tcPr>
          <w:p w14:paraId="2584EEA8" w14:textId="77777777" w:rsidR="00D275AF" w:rsidRPr="00260573" w:rsidRDefault="00D275AF" w:rsidP="00D275AF">
            <w:pPr>
              <w:autoSpaceDE w:val="0"/>
              <w:autoSpaceDN w:val="0"/>
              <w:adjustRightInd w:val="0"/>
              <w:spacing w:after="0" w:line="240" w:lineRule="auto"/>
              <w:jc w:val="both"/>
              <w:rPr>
                <w:rFonts w:ascii="Times New Roman" w:hAnsi="Times New Roman" w:cs="Times New Roman"/>
                <w:bCs/>
                <w:sz w:val="20"/>
                <w:szCs w:val="20"/>
              </w:rPr>
            </w:pPr>
            <w:r w:rsidRPr="00260573">
              <w:rPr>
                <w:rFonts w:ascii="Times New Roman" w:hAnsi="Times New Roman" w:cs="Times New Roman"/>
                <w:bCs/>
                <w:sz w:val="20"/>
                <w:szCs w:val="20"/>
              </w:rPr>
              <w:t>В</w:t>
            </w:r>
            <w:r w:rsidRPr="00260573">
              <w:t xml:space="preserve"> </w:t>
            </w:r>
            <w:r w:rsidRPr="00260573">
              <w:rPr>
                <w:rFonts w:ascii="Times New Roman" w:hAnsi="Times New Roman" w:cs="Times New Roman"/>
                <w:bCs/>
                <w:sz w:val="20"/>
                <w:szCs w:val="20"/>
              </w:rPr>
              <w:t>Планирование и прогнозирование экономической деятельности организации</w:t>
            </w:r>
          </w:p>
          <w:p w14:paraId="77C4700E" w14:textId="77777777" w:rsidR="00D275AF" w:rsidRPr="00260573" w:rsidRDefault="00D275AF" w:rsidP="00D275AF">
            <w:pPr>
              <w:autoSpaceDE w:val="0"/>
              <w:autoSpaceDN w:val="0"/>
              <w:adjustRightIn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В/02.7</w:t>
            </w:r>
            <w:r w:rsidRPr="00B90A89">
              <w:rPr>
                <w:rFonts w:ascii="Times New Roman" w:hAnsi="Times New Roman" w:cs="Times New Roman"/>
                <w:bCs/>
                <w:sz w:val="20"/>
                <w:szCs w:val="20"/>
              </w:rPr>
              <w:t>Стратегическое управление ключевыми экономическими показателями и бизнес-процессами</w:t>
            </w:r>
          </w:p>
        </w:tc>
      </w:tr>
      <w:tr w:rsidR="00CE53CE" w:rsidRPr="00260573" w14:paraId="5A683127" w14:textId="77777777" w:rsidTr="00D275AF">
        <w:trPr>
          <w:trHeight w:val="383"/>
        </w:trPr>
        <w:tc>
          <w:tcPr>
            <w:tcW w:w="10371" w:type="dxa"/>
            <w:tcBorders>
              <w:top w:val="single" w:sz="4" w:space="0" w:color="auto"/>
              <w:left w:val="single" w:sz="4" w:space="0" w:color="auto"/>
              <w:bottom w:val="single" w:sz="4" w:space="0" w:color="auto"/>
              <w:right w:val="single" w:sz="4" w:space="0" w:color="auto"/>
            </w:tcBorders>
            <w:shd w:val="clear" w:color="000000" w:fill="FFFFFF"/>
          </w:tcPr>
          <w:p w14:paraId="4BA37FBC" w14:textId="6FF85EEB" w:rsidR="00CE53CE" w:rsidRPr="00260573" w:rsidRDefault="00CE53CE" w:rsidP="00D275AF">
            <w:pPr>
              <w:autoSpaceDE w:val="0"/>
              <w:autoSpaceDN w:val="0"/>
              <w:adjustRightInd w:val="0"/>
              <w:spacing w:after="0" w:line="240" w:lineRule="auto"/>
              <w:jc w:val="both"/>
              <w:rPr>
                <w:rFonts w:ascii="Times New Roman" w:hAnsi="Times New Roman" w:cs="Times New Roman"/>
                <w:bCs/>
                <w:sz w:val="20"/>
                <w:szCs w:val="20"/>
              </w:rPr>
            </w:pPr>
            <w:r w:rsidRPr="00260573">
              <w:rPr>
                <w:rFonts w:ascii="Times New Roman" w:hAnsi="Times New Roman"/>
                <w:b/>
                <w:color w:val="000000"/>
                <w:sz w:val="19"/>
                <w:szCs w:val="19"/>
              </w:rPr>
              <w:t>08.0</w:t>
            </w:r>
            <w:r w:rsidR="00260573" w:rsidRPr="00260573">
              <w:rPr>
                <w:rFonts w:ascii="Times New Roman" w:hAnsi="Times New Roman"/>
                <w:b/>
                <w:color w:val="000000"/>
                <w:sz w:val="19"/>
                <w:szCs w:val="19"/>
              </w:rPr>
              <w:t>37</w:t>
            </w:r>
            <w:r w:rsidRPr="00260573">
              <w:rPr>
                <w:rFonts w:ascii="Times New Roman" w:hAnsi="Times New Roman"/>
                <w:b/>
                <w:color w:val="000000"/>
                <w:sz w:val="19"/>
                <w:szCs w:val="19"/>
              </w:rPr>
              <w:t>. Профессиональный стандарт «</w:t>
            </w:r>
            <w:r w:rsidR="00260573" w:rsidRPr="00260573">
              <w:rPr>
                <w:rFonts w:ascii="Times New Roman" w:hAnsi="Times New Roman"/>
                <w:b/>
                <w:color w:val="000000"/>
                <w:sz w:val="19"/>
                <w:szCs w:val="19"/>
              </w:rPr>
              <w:t>Бизнес</w:t>
            </w:r>
            <w:r w:rsidR="00297BC2">
              <w:rPr>
                <w:rFonts w:ascii="Times New Roman" w:hAnsi="Times New Roman"/>
                <w:b/>
                <w:color w:val="000000"/>
                <w:sz w:val="19"/>
                <w:szCs w:val="19"/>
              </w:rPr>
              <w:t>-</w:t>
            </w:r>
            <w:r w:rsidR="00260573" w:rsidRPr="00260573">
              <w:rPr>
                <w:rFonts w:ascii="Times New Roman" w:hAnsi="Times New Roman"/>
                <w:b/>
                <w:color w:val="000000"/>
                <w:sz w:val="19"/>
                <w:szCs w:val="19"/>
              </w:rPr>
              <w:t>анали</w:t>
            </w:r>
            <w:r w:rsidR="00297BC2">
              <w:rPr>
                <w:rFonts w:ascii="Times New Roman" w:hAnsi="Times New Roman"/>
                <w:b/>
                <w:color w:val="000000"/>
                <w:sz w:val="19"/>
                <w:szCs w:val="19"/>
              </w:rPr>
              <w:t>т</w:t>
            </w:r>
            <w:r w:rsidR="00260573" w:rsidRPr="00260573">
              <w:rPr>
                <w:rFonts w:ascii="Times New Roman" w:hAnsi="Times New Roman"/>
                <w:b/>
                <w:color w:val="000000"/>
                <w:sz w:val="19"/>
                <w:szCs w:val="19"/>
              </w:rPr>
              <w:t>ик</w:t>
            </w:r>
            <w:r w:rsidRPr="00260573">
              <w:rPr>
                <w:rFonts w:ascii="Times New Roman" w:hAnsi="Times New Roman"/>
                <w:b/>
                <w:color w:val="000000"/>
                <w:sz w:val="19"/>
                <w:szCs w:val="19"/>
              </w:rPr>
              <w:t xml:space="preserve">», утвержден приказом Министерства труда и социальной защиты Российской Федерации от </w:t>
            </w:r>
            <w:r w:rsidR="00260573" w:rsidRPr="00260573">
              <w:rPr>
                <w:rFonts w:ascii="Times New Roman" w:hAnsi="Times New Roman"/>
                <w:b/>
                <w:color w:val="000000"/>
                <w:sz w:val="19"/>
                <w:szCs w:val="19"/>
              </w:rPr>
              <w:t>22 ноября  2023</w:t>
            </w:r>
            <w:r w:rsidRPr="00260573">
              <w:rPr>
                <w:rFonts w:ascii="Times New Roman" w:hAnsi="Times New Roman"/>
                <w:b/>
                <w:color w:val="000000"/>
                <w:sz w:val="19"/>
                <w:szCs w:val="19"/>
              </w:rPr>
              <w:t xml:space="preserve"> года N </w:t>
            </w:r>
            <w:r w:rsidR="00260573" w:rsidRPr="00260573">
              <w:rPr>
                <w:rFonts w:ascii="Times New Roman" w:hAnsi="Times New Roman"/>
                <w:b/>
                <w:color w:val="000000"/>
                <w:sz w:val="19"/>
                <w:szCs w:val="19"/>
              </w:rPr>
              <w:t>821</w:t>
            </w:r>
            <w:r w:rsidRPr="00260573">
              <w:rPr>
                <w:rFonts w:ascii="Times New Roman" w:hAnsi="Times New Roman"/>
                <w:b/>
                <w:color w:val="000000"/>
                <w:sz w:val="19"/>
                <w:szCs w:val="19"/>
              </w:rPr>
              <w:t>н</w:t>
            </w:r>
          </w:p>
        </w:tc>
      </w:tr>
      <w:tr w:rsidR="00D275AF" w:rsidRPr="00D275AF" w14:paraId="6717E6FA" w14:textId="77777777" w:rsidTr="00600DF5">
        <w:trPr>
          <w:trHeight w:val="310"/>
        </w:trPr>
        <w:tc>
          <w:tcPr>
            <w:tcW w:w="10371" w:type="dxa"/>
            <w:tcBorders>
              <w:top w:val="single" w:sz="4" w:space="0" w:color="auto"/>
              <w:left w:val="single" w:sz="4" w:space="0" w:color="auto"/>
              <w:bottom w:val="single" w:sz="4" w:space="0" w:color="auto"/>
              <w:right w:val="single" w:sz="4" w:space="0" w:color="auto"/>
            </w:tcBorders>
            <w:shd w:val="clear" w:color="000000" w:fill="FFFFFF"/>
          </w:tcPr>
          <w:p w14:paraId="6A32878C" w14:textId="77777777" w:rsidR="00D275AF" w:rsidRPr="00D275AF" w:rsidRDefault="00D275AF" w:rsidP="00D275AF">
            <w:pPr>
              <w:autoSpaceDE w:val="0"/>
              <w:autoSpaceDN w:val="0"/>
              <w:adjustRightInd w:val="0"/>
              <w:spacing w:after="0" w:line="240" w:lineRule="auto"/>
              <w:jc w:val="both"/>
              <w:rPr>
                <w:rFonts w:ascii="Times New Roman" w:hAnsi="Times New Roman"/>
                <w:color w:val="000000"/>
                <w:sz w:val="19"/>
                <w:szCs w:val="19"/>
              </w:rPr>
            </w:pPr>
            <w:r w:rsidRPr="00D275AF">
              <w:rPr>
                <w:rFonts w:ascii="Times New Roman" w:hAnsi="Times New Roman"/>
                <w:color w:val="000000"/>
                <w:sz w:val="19"/>
                <w:szCs w:val="19"/>
                <w:lang w:val="en-US"/>
              </w:rPr>
              <w:t>F</w:t>
            </w:r>
            <w:r w:rsidRPr="00D275AF">
              <w:rPr>
                <w:rFonts w:ascii="Times New Roman" w:hAnsi="Times New Roman"/>
                <w:color w:val="000000"/>
                <w:sz w:val="19"/>
                <w:szCs w:val="19"/>
              </w:rPr>
              <w:t xml:space="preserve"> Аналитическое обеспечение разработки стратегии изменений организации</w:t>
            </w:r>
          </w:p>
          <w:p w14:paraId="2F86F2A8" w14:textId="7153B957" w:rsidR="00D275AF" w:rsidRPr="00D275AF" w:rsidRDefault="00D275AF" w:rsidP="00867013">
            <w:pPr>
              <w:autoSpaceDE w:val="0"/>
              <w:autoSpaceDN w:val="0"/>
              <w:adjustRightInd w:val="0"/>
              <w:spacing w:after="0" w:line="240" w:lineRule="auto"/>
              <w:jc w:val="both"/>
              <w:rPr>
                <w:rFonts w:ascii="Times New Roman" w:hAnsi="Times New Roman"/>
                <w:color w:val="000000"/>
                <w:sz w:val="19"/>
                <w:szCs w:val="19"/>
              </w:rPr>
            </w:pPr>
            <w:r w:rsidRPr="00D275AF">
              <w:rPr>
                <w:rFonts w:ascii="Times New Roman" w:hAnsi="Times New Roman"/>
                <w:color w:val="000000"/>
                <w:sz w:val="19"/>
                <w:szCs w:val="19"/>
                <w:lang w:val="en-US"/>
              </w:rPr>
              <w:t>F</w:t>
            </w:r>
            <w:r w:rsidRPr="00D275AF">
              <w:rPr>
                <w:rFonts w:ascii="Times New Roman" w:hAnsi="Times New Roman"/>
                <w:color w:val="000000"/>
                <w:sz w:val="19"/>
                <w:szCs w:val="19"/>
              </w:rPr>
              <w:t xml:space="preserve">/01.7 </w:t>
            </w:r>
            <w:r w:rsidR="00867013" w:rsidRPr="00867013">
              <w:rPr>
                <w:rFonts w:ascii="Times New Roman" w:hAnsi="Times New Roman"/>
                <w:color w:val="000000"/>
                <w:sz w:val="19"/>
                <w:szCs w:val="19"/>
              </w:rPr>
              <w:t>Определение направлений развития организации</w:t>
            </w:r>
          </w:p>
        </w:tc>
      </w:tr>
      <w:tr w:rsidR="00D275AF" w:rsidRPr="00D275AF" w14:paraId="5646CD30" w14:textId="77777777" w:rsidTr="004E3DB5">
        <w:trPr>
          <w:trHeight w:val="453"/>
        </w:trPr>
        <w:tc>
          <w:tcPr>
            <w:tcW w:w="10371" w:type="dxa"/>
            <w:tcBorders>
              <w:top w:val="single" w:sz="4" w:space="0" w:color="auto"/>
              <w:left w:val="single" w:sz="4" w:space="0" w:color="auto"/>
              <w:bottom w:val="single" w:sz="4" w:space="0" w:color="auto"/>
              <w:right w:val="single" w:sz="4" w:space="0" w:color="auto"/>
            </w:tcBorders>
            <w:shd w:val="clear" w:color="000000" w:fill="FFFFFF"/>
          </w:tcPr>
          <w:p w14:paraId="1B04FDC2" w14:textId="77777777" w:rsidR="00D275AF" w:rsidRPr="004E3DB5" w:rsidRDefault="00D275AF" w:rsidP="00D275AF">
            <w:pPr>
              <w:autoSpaceDE w:val="0"/>
              <w:autoSpaceDN w:val="0"/>
              <w:adjustRightInd w:val="0"/>
              <w:spacing w:after="0" w:line="240" w:lineRule="auto"/>
              <w:jc w:val="both"/>
              <w:rPr>
                <w:rFonts w:ascii="Times New Roman" w:hAnsi="Times New Roman"/>
                <w:color w:val="000000"/>
                <w:sz w:val="19"/>
                <w:szCs w:val="19"/>
              </w:rPr>
            </w:pPr>
            <w:r w:rsidRPr="004E3DB5">
              <w:rPr>
                <w:rFonts w:ascii="Times New Roman" w:hAnsi="Times New Roman"/>
                <w:color w:val="000000"/>
                <w:sz w:val="19"/>
                <w:szCs w:val="19"/>
                <w:lang w:val="en-US"/>
              </w:rPr>
              <w:t>F</w:t>
            </w:r>
            <w:r w:rsidRPr="004E3DB5">
              <w:rPr>
                <w:rFonts w:ascii="Times New Roman" w:hAnsi="Times New Roman"/>
                <w:color w:val="000000"/>
                <w:sz w:val="19"/>
                <w:szCs w:val="19"/>
              </w:rPr>
              <w:t xml:space="preserve"> Аналитическое обеспечение разработки стратегии изменений организации</w:t>
            </w:r>
          </w:p>
          <w:p w14:paraId="2987B566" w14:textId="4DFB6809" w:rsidR="00B437A2" w:rsidRPr="00867013" w:rsidRDefault="00D275AF" w:rsidP="004E3DB5">
            <w:pPr>
              <w:autoSpaceDE w:val="0"/>
              <w:autoSpaceDN w:val="0"/>
              <w:adjustRightInd w:val="0"/>
              <w:spacing w:after="0" w:line="240" w:lineRule="auto"/>
              <w:jc w:val="both"/>
              <w:rPr>
                <w:rFonts w:ascii="Times New Roman" w:hAnsi="Times New Roman"/>
                <w:color w:val="000000"/>
                <w:sz w:val="19"/>
                <w:szCs w:val="19"/>
                <w:highlight w:val="yellow"/>
              </w:rPr>
            </w:pPr>
            <w:r w:rsidRPr="004E3DB5">
              <w:rPr>
                <w:rFonts w:ascii="Times New Roman" w:hAnsi="Times New Roman"/>
                <w:color w:val="000000"/>
                <w:sz w:val="19"/>
                <w:szCs w:val="19"/>
                <w:lang w:val="en-US"/>
              </w:rPr>
              <w:t>F</w:t>
            </w:r>
            <w:r w:rsidRPr="004E3DB5">
              <w:rPr>
                <w:rFonts w:ascii="Times New Roman" w:hAnsi="Times New Roman"/>
                <w:color w:val="000000"/>
                <w:sz w:val="19"/>
                <w:szCs w:val="19"/>
              </w:rPr>
              <w:t>/0</w:t>
            </w:r>
            <w:r w:rsidR="00B437A2" w:rsidRPr="004E3DB5">
              <w:rPr>
                <w:rFonts w:ascii="Times New Roman" w:hAnsi="Times New Roman"/>
                <w:color w:val="000000"/>
                <w:sz w:val="19"/>
                <w:szCs w:val="19"/>
              </w:rPr>
              <w:t>2</w:t>
            </w:r>
            <w:r w:rsidRPr="004E3DB5">
              <w:rPr>
                <w:rFonts w:ascii="Times New Roman" w:hAnsi="Times New Roman"/>
                <w:color w:val="000000"/>
                <w:sz w:val="19"/>
                <w:szCs w:val="19"/>
              </w:rPr>
              <w:t>.</w:t>
            </w:r>
            <w:r w:rsidR="004E3DB5" w:rsidRPr="004E3DB5">
              <w:rPr>
                <w:rFonts w:ascii="Times New Roman" w:hAnsi="Times New Roman"/>
                <w:color w:val="000000"/>
                <w:sz w:val="19"/>
                <w:szCs w:val="19"/>
              </w:rPr>
              <w:t>7 Разработка стратегии управления изменениями в организации</w:t>
            </w:r>
          </w:p>
        </w:tc>
      </w:tr>
      <w:tr w:rsidR="00D275AF" w:rsidRPr="00D275AF" w14:paraId="654137CD" w14:textId="77777777" w:rsidTr="00600DF5">
        <w:trPr>
          <w:trHeight w:val="310"/>
        </w:trPr>
        <w:tc>
          <w:tcPr>
            <w:tcW w:w="10371" w:type="dxa"/>
            <w:tcBorders>
              <w:top w:val="single" w:sz="4" w:space="0" w:color="auto"/>
              <w:left w:val="single" w:sz="4" w:space="0" w:color="auto"/>
              <w:bottom w:val="single" w:sz="4" w:space="0" w:color="auto"/>
              <w:right w:val="single" w:sz="4" w:space="0" w:color="auto"/>
            </w:tcBorders>
            <w:shd w:val="clear" w:color="000000" w:fill="FFFFFF"/>
          </w:tcPr>
          <w:p w14:paraId="753AA10C" w14:textId="43FEAA51" w:rsidR="00D275AF" w:rsidRPr="00867013" w:rsidRDefault="00D275AF" w:rsidP="00CD07B1">
            <w:pPr>
              <w:spacing w:after="0" w:line="240" w:lineRule="auto"/>
              <w:rPr>
                <w:rFonts w:ascii="Times New Roman" w:hAnsi="Times New Roman" w:cs="Times New Roman"/>
                <w:b/>
                <w:color w:val="000000"/>
                <w:sz w:val="19"/>
                <w:szCs w:val="19"/>
                <w:highlight w:val="yellow"/>
              </w:rPr>
            </w:pPr>
            <w:r w:rsidRPr="00867013">
              <w:rPr>
                <w:rFonts w:ascii="Times New Roman" w:hAnsi="Times New Roman" w:cs="Times New Roman"/>
                <w:b/>
                <w:color w:val="000000"/>
                <w:sz w:val="19"/>
                <w:szCs w:val="19"/>
              </w:rPr>
              <w:t>08.018. Профессиональный стандарт "СПЕЦИАЛИСТ ПО УПРАВЛЕНИЮ РИСКАМИ", утверждённый приказом Министерства труда и социальной защиты Российско</w:t>
            </w:r>
            <w:r w:rsidR="00297BC2" w:rsidRPr="00867013">
              <w:rPr>
                <w:rFonts w:ascii="Times New Roman" w:hAnsi="Times New Roman" w:cs="Times New Roman"/>
                <w:b/>
                <w:color w:val="000000"/>
                <w:sz w:val="19"/>
                <w:szCs w:val="19"/>
              </w:rPr>
              <w:t>й</w:t>
            </w:r>
            <w:r w:rsidRPr="00867013">
              <w:rPr>
                <w:rFonts w:ascii="Times New Roman" w:hAnsi="Times New Roman" w:cs="Times New Roman"/>
                <w:b/>
                <w:color w:val="000000"/>
                <w:sz w:val="19"/>
                <w:szCs w:val="19"/>
              </w:rPr>
              <w:t xml:space="preserve"> Федерации </w:t>
            </w:r>
            <w:r w:rsidR="00867013" w:rsidRPr="00867013">
              <w:rPr>
                <w:rFonts w:ascii="Times New Roman" w:hAnsi="Times New Roman" w:cs="Times New Roman"/>
                <w:b/>
                <w:bCs/>
                <w:color w:val="000000"/>
                <w:sz w:val="19"/>
                <w:szCs w:val="19"/>
              </w:rPr>
              <w:t xml:space="preserve">от 18.04.2025 г. N 264н </w:t>
            </w:r>
            <w:r w:rsidR="00867013" w:rsidRPr="00867013">
              <w:rPr>
                <w:rFonts w:ascii="Times New Roman" w:hAnsi="Times New Roman" w:cs="Times New Roman"/>
                <w:b/>
                <w:color w:val="000000"/>
                <w:sz w:val="19"/>
                <w:szCs w:val="19"/>
              </w:rPr>
              <w:t>(зарегистрирован Министерством юстиции Российской Федерации 28 мая 2025 г. Регистрационный № 82370)</w:t>
            </w:r>
          </w:p>
        </w:tc>
      </w:tr>
      <w:tr w:rsidR="00D275AF" w:rsidRPr="00D275AF" w14:paraId="3A9E6D29" w14:textId="77777777" w:rsidTr="00600DF5">
        <w:trPr>
          <w:trHeight w:val="310"/>
        </w:trPr>
        <w:tc>
          <w:tcPr>
            <w:tcW w:w="10371" w:type="dxa"/>
            <w:tcBorders>
              <w:top w:val="single" w:sz="4" w:space="0" w:color="auto"/>
              <w:left w:val="single" w:sz="4" w:space="0" w:color="auto"/>
              <w:bottom w:val="single" w:sz="4" w:space="0" w:color="auto"/>
              <w:right w:val="single" w:sz="4" w:space="0" w:color="auto"/>
            </w:tcBorders>
            <w:shd w:val="clear" w:color="000000" w:fill="FFFFFF"/>
          </w:tcPr>
          <w:p w14:paraId="2217880D" w14:textId="38708651" w:rsidR="00D275AF" w:rsidRPr="00EE0D61" w:rsidRDefault="00D275AF" w:rsidP="00CD07B1">
            <w:pPr>
              <w:spacing w:after="0" w:line="240" w:lineRule="auto"/>
              <w:rPr>
                <w:sz w:val="19"/>
                <w:szCs w:val="19"/>
              </w:rPr>
            </w:pPr>
            <w:r w:rsidRPr="00EE0D61">
              <w:rPr>
                <w:rFonts w:ascii="Times New Roman" w:hAnsi="Times New Roman" w:cs="Times New Roman"/>
                <w:color w:val="000000"/>
                <w:sz w:val="19"/>
                <w:szCs w:val="19"/>
              </w:rPr>
              <w:t xml:space="preserve"> </w:t>
            </w:r>
            <w:r>
              <w:rPr>
                <w:rFonts w:ascii="Times New Roman" w:hAnsi="Times New Roman" w:cs="Times New Roman"/>
                <w:color w:val="000000"/>
                <w:sz w:val="19"/>
                <w:szCs w:val="19"/>
              </w:rPr>
              <w:t>F</w:t>
            </w:r>
            <w:r w:rsidRPr="00EE0D61">
              <w:rPr>
                <w:rFonts w:ascii="Times New Roman" w:hAnsi="Times New Roman" w:cs="Times New Roman"/>
                <w:color w:val="000000"/>
                <w:sz w:val="19"/>
                <w:szCs w:val="19"/>
              </w:rPr>
              <w:t xml:space="preserve">. </w:t>
            </w:r>
            <w:r w:rsidR="004E3DB5" w:rsidRPr="004E3DB5">
              <w:rPr>
                <w:rFonts w:ascii="Times New Roman" w:hAnsi="Times New Roman" w:cs="Times New Roman"/>
                <w:color w:val="000000"/>
                <w:sz w:val="19"/>
                <w:szCs w:val="19"/>
              </w:rPr>
              <w:t>Разработка и реализация риск-ориентированного подхода к управлению в организациях</w:t>
            </w:r>
          </w:p>
          <w:p w14:paraId="7BCB202E" w14:textId="46C35064" w:rsidR="00D275AF" w:rsidRPr="00EE0D61" w:rsidRDefault="004E3DB5" w:rsidP="004E3DB5">
            <w:pPr>
              <w:spacing w:after="0" w:line="240" w:lineRule="auto"/>
              <w:rPr>
                <w:sz w:val="19"/>
                <w:szCs w:val="19"/>
              </w:rPr>
            </w:pPr>
            <w:r>
              <w:rPr>
                <w:rFonts w:ascii="Times New Roman" w:hAnsi="Times New Roman" w:cs="Times New Roman"/>
                <w:color w:val="000000"/>
                <w:sz w:val="19"/>
                <w:szCs w:val="19"/>
              </w:rPr>
              <w:t xml:space="preserve">F/03.7 </w:t>
            </w:r>
            <w:r w:rsidRPr="004E3DB5">
              <w:rPr>
                <w:rFonts w:ascii="Times New Roman" w:hAnsi="Times New Roman" w:cs="Times New Roman"/>
                <w:color w:val="000000"/>
                <w:sz w:val="19"/>
                <w:szCs w:val="19"/>
              </w:rPr>
              <w:t>Работа в процессе принятия решений, связанных с неопределенностью в организации</w:t>
            </w:r>
          </w:p>
        </w:tc>
      </w:tr>
    </w:tbl>
    <w:p w14:paraId="6ACE9FD3" w14:textId="4DEFD47C" w:rsidR="009E1016" w:rsidRDefault="009E1016" w:rsidP="00AA4D86">
      <w:pPr>
        <w:spacing w:after="0" w:line="240" w:lineRule="auto"/>
        <w:ind w:firstLine="709"/>
        <w:jc w:val="center"/>
        <w:rPr>
          <w:rFonts w:ascii="Times New Roman" w:eastAsia="Times New Roman" w:hAnsi="Times New Roman"/>
          <w:sz w:val="28"/>
          <w:szCs w:val="28"/>
        </w:rPr>
      </w:pPr>
    </w:p>
    <w:p w14:paraId="04B76FD1" w14:textId="0C496571" w:rsidR="004E3DB5" w:rsidRDefault="004E3DB5" w:rsidP="00AA4D86">
      <w:pPr>
        <w:spacing w:after="0" w:line="240" w:lineRule="auto"/>
        <w:ind w:firstLine="709"/>
        <w:jc w:val="center"/>
        <w:rPr>
          <w:rFonts w:ascii="Times New Roman" w:eastAsia="Times New Roman" w:hAnsi="Times New Roman"/>
          <w:sz w:val="28"/>
          <w:szCs w:val="28"/>
        </w:rPr>
      </w:pPr>
    </w:p>
    <w:p w14:paraId="76C56296" w14:textId="77777777" w:rsidR="004E3DB5" w:rsidRDefault="004E3DB5" w:rsidP="00AA4D86">
      <w:pPr>
        <w:spacing w:after="0" w:line="240" w:lineRule="auto"/>
        <w:ind w:firstLine="709"/>
        <w:jc w:val="center"/>
        <w:rPr>
          <w:rFonts w:ascii="Times New Roman" w:eastAsia="Times New Roman" w:hAnsi="Times New Roman"/>
          <w:sz w:val="28"/>
          <w:szCs w:val="28"/>
        </w:rPr>
      </w:pPr>
    </w:p>
    <w:p w14:paraId="13D64B01"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lastRenderedPageBreak/>
        <w:t xml:space="preserve">Результаты обучения по дисциплине, соотнесенные с планируемыми </w:t>
      </w:r>
    </w:p>
    <w:p w14:paraId="1F0827D4"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16ECA7EA" w14:textId="77777777" w:rsidR="007419C7" w:rsidRDefault="007419C7" w:rsidP="007419C7">
      <w:pPr>
        <w:spacing w:after="0" w:line="240" w:lineRule="auto"/>
        <w:ind w:firstLine="709"/>
        <w:jc w:val="both"/>
        <w:rPr>
          <w:rFonts w:ascii="Times New Roman" w:eastAsia="Times New Roman" w:hAnsi="Times New Roman"/>
          <w:sz w:val="24"/>
          <w:szCs w:val="24"/>
        </w:rPr>
      </w:pPr>
    </w:p>
    <w:tbl>
      <w:tblPr>
        <w:tblStyle w:val="aa"/>
        <w:tblW w:w="10347" w:type="dxa"/>
        <w:tblInd w:w="421" w:type="dxa"/>
        <w:tblLayout w:type="fixed"/>
        <w:tblLook w:val="04A0" w:firstRow="1" w:lastRow="0" w:firstColumn="1" w:lastColumn="0" w:noHBand="0" w:noVBand="1"/>
      </w:tblPr>
      <w:tblGrid>
        <w:gridCol w:w="10347"/>
      </w:tblGrid>
      <w:tr w:rsidR="00527A6D" w:rsidRPr="00736FEE" w14:paraId="6591585A" w14:textId="77777777" w:rsidTr="00311A6D">
        <w:tc>
          <w:tcPr>
            <w:tcW w:w="10347" w:type="dxa"/>
          </w:tcPr>
          <w:p w14:paraId="0FF282D1" w14:textId="77777777" w:rsidR="00527A6D" w:rsidRPr="00736FEE" w:rsidRDefault="00527A6D" w:rsidP="004E4943">
            <w:pPr>
              <w:jc w:val="center"/>
              <w:rPr>
                <w:rFonts w:ascii="Times New Roman" w:hAnsi="Times New Roman"/>
                <w:sz w:val="20"/>
                <w:szCs w:val="20"/>
              </w:rPr>
            </w:pPr>
            <w:r w:rsidRPr="00736FEE">
              <w:rPr>
                <w:rFonts w:ascii="Times New Roman" w:hAnsi="Times New Roman"/>
                <w:sz w:val="20"/>
                <w:szCs w:val="20"/>
              </w:rPr>
              <w:t>Результаты обучения по дисциплине</w:t>
            </w:r>
          </w:p>
        </w:tc>
      </w:tr>
      <w:tr w:rsidR="00527A6D" w:rsidRPr="00311A6D" w14:paraId="2BB54422" w14:textId="77777777" w:rsidTr="00311A6D">
        <w:tc>
          <w:tcPr>
            <w:tcW w:w="10347" w:type="dxa"/>
          </w:tcPr>
          <w:p w14:paraId="13F75907" w14:textId="77777777" w:rsidR="00527A6D" w:rsidRPr="00311A6D" w:rsidRDefault="00527A6D" w:rsidP="00527A6D">
            <w:pPr>
              <w:jc w:val="both"/>
              <w:rPr>
                <w:rFonts w:ascii="Times New Roman" w:eastAsia="Times New Roman" w:hAnsi="Times New Roman" w:cs="Times New Roman"/>
                <w:kern w:val="24"/>
                <w:sz w:val="20"/>
                <w:szCs w:val="20"/>
              </w:rPr>
            </w:pPr>
            <w:r w:rsidRPr="00311A6D">
              <w:rPr>
                <w:rFonts w:ascii="Times New Roman" w:eastAsia="Times New Roman" w:hAnsi="Times New Roman" w:cs="Times New Roman"/>
                <w:b/>
                <w:bCs/>
                <w:iCs/>
                <w:sz w:val="20"/>
                <w:szCs w:val="20"/>
              </w:rPr>
              <w:t>Обучающийся знает:</w:t>
            </w:r>
            <w:r w:rsidRPr="00311A6D">
              <w:rPr>
                <w:rFonts w:ascii="Times New Roman" w:eastAsia="Times New Roman" w:hAnsi="Times New Roman" w:cs="Times New Roman"/>
                <w:kern w:val="24"/>
                <w:sz w:val="20"/>
                <w:szCs w:val="20"/>
              </w:rPr>
              <w:t xml:space="preserve"> </w:t>
            </w:r>
          </w:p>
          <w:p w14:paraId="131F1D57" w14:textId="77777777" w:rsidR="0047609F" w:rsidRPr="00311A6D" w:rsidRDefault="00311A6D" w:rsidP="00311A6D">
            <w:pPr>
              <w:jc w:val="both"/>
              <w:rPr>
                <w:rFonts w:ascii="Times New Roman" w:hAnsi="Times New Roman" w:cs="Times New Roman"/>
                <w:color w:val="000000"/>
                <w:sz w:val="20"/>
                <w:szCs w:val="20"/>
              </w:rPr>
            </w:pPr>
            <w:r w:rsidRPr="00311A6D">
              <w:rPr>
                <w:rFonts w:ascii="Times New Roman" w:hAnsi="Times New Roman" w:cs="Times New Roman"/>
                <w:color w:val="000000"/>
                <w:sz w:val="20"/>
                <w:szCs w:val="20"/>
              </w:rPr>
              <w:t xml:space="preserve"> методы стратегического управления рисками организации;  способы научно-аналитического обоснования системы управления рисками; интегрированную систему управления рисками; методы оценки текущего состояния организации; показатели, характеризующие деятельность предприятия; методику проведения анализа эффективности деятельности предприятия; методику разработки эконометрических и финансово-экономических моделей исследуемых процессов, явлений и объектов; данные, необходимые для планирования финансово-хозяйственной деятельности; методы научных исследований; приемы научных исследований; научную методологию.</w:t>
            </w:r>
          </w:p>
        </w:tc>
      </w:tr>
      <w:tr w:rsidR="00311A6D" w:rsidRPr="00311A6D" w14:paraId="3906DCBD" w14:textId="77777777" w:rsidTr="00311A6D">
        <w:tc>
          <w:tcPr>
            <w:tcW w:w="10347" w:type="dxa"/>
          </w:tcPr>
          <w:p w14:paraId="6403A8A9" w14:textId="77777777" w:rsidR="00311A6D" w:rsidRPr="00311A6D" w:rsidRDefault="00311A6D" w:rsidP="00311A6D">
            <w:pPr>
              <w:jc w:val="both"/>
              <w:rPr>
                <w:rFonts w:ascii="Times New Roman" w:hAnsi="Times New Roman" w:cs="Times New Roman"/>
                <w:b/>
                <w:color w:val="000000"/>
                <w:sz w:val="20"/>
                <w:szCs w:val="20"/>
              </w:rPr>
            </w:pPr>
            <w:r w:rsidRPr="00311A6D">
              <w:rPr>
                <w:rFonts w:ascii="Times New Roman" w:hAnsi="Times New Roman" w:cs="Times New Roman"/>
                <w:b/>
                <w:color w:val="000000"/>
                <w:sz w:val="20"/>
                <w:szCs w:val="20"/>
              </w:rPr>
              <w:t>Обучающийся умеет:</w:t>
            </w:r>
          </w:p>
          <w:p w14:paraId="7B6A5334" w14:textId="77777777" w:rsidR="00311A6D" w:rsidRPr="00311A6D" w:rsidRDefault="00311A6D" w:rsidP="00311A6D">
            <w:pPr>
              <w:jc w:val="both"/>
              <w:rPr>
                <w:sz w:val="20"/>
                <w:szCs w:val="20"/>
              </w:rPr>
            </w:pPr>
            <w:r w:rsidRPr="00311A6D">
              <w:rPr>
                <w:rFonts w:ascii="Times New Roman" w:hAnsi="Times New Roman" w:cs="Times New Roman"/>
                <w:color w:val="000000"/>
                <w:sz w:val="20"/>
                <w:szCs w:val="20"/>
              </w:rPr>
              <w:t>применять методы стратегического управления рисками организации;  применять способы научно-аналитического обоснования системы управления рисками; применять интегрированную систему управления рисками; применять методы оценки текущего состояния организации; применять показатели, характеризующие деятельность предприятия; применять методику проведения анализа эффективности деятельности предприятия; применять методику разработки эконометрических и финансово-экономических моделей исследуемых процессов, явлений и объектов; применять данные, необходимые для планирования финансово-хозяйственной деятельности; применять методы научных исследований; применять приемы научных исследований; применять научную методологию.</w:t>
            </w:r>
          </w:p>
        </w:tc>
      </w:tr>
      <w:tr w:rsidR="00311A6D" w:rsidRPr="00311A6D" w14:paraId="3AD24010" w14:textId="77777777" w:rsidTr="00311A6D">
        <w:tc>
          <w:tcPr>
            <w:tcW w:w="10347" w:type="dxa"/>
          </w:tcPr>
          <w:p w14:paraId="574F1966" w14:textId="77777777" w:rsidR="00311A6D" w:rsidRPr="00311A6D" w:rsidRDefault="00311A6D" w:rsidP="00311A6D">
            <w:pPr>
              <w:jc w:val="both"/>
              <w:rPr>
                <w:rFonts w:ascii="Times New Roman" w:eastAsia="Times New Roman" w:hAnsi="Times New Roman" w:cs="Times New Roman"/>
                <w:iCs/>
                <w:kern w:val="24"/>
                <w:sz w:val="20"/>
                <w:szCs w:val="20"/>
              </w:rPr>
            </w:pPr>
            <w:r w:rsidRPr="00311A6D">
              <w:rPr>
                <w:rFonts w:ascii="Times New Roman" w:eastAsia="Times New Roman" w:hAnsi="Times New Roman" w:cs="Times New Roman"/>
                <w:b/>
                <w:bCs/>
                <w:iCs/>
                <w:sz w:val="20"/>
                <w:szCs w:val="20"/>
              </w:rPr>
              <w:t>Обучающийся владеет:</w:t>
            </w:r>
            <w:r w:rsidRPr="00311A6D">
              <w:rPr>
                <w:rFonts w:ascii="Times New Roman" w:eastAsia="Times New Roman" w:hAnsi="Times New Roman" w:cs="Times New Roman"/>
                <w:iCs/>
                <w:kern w:val="24"/>
                <w:sz w:val="20"/>
                <w:szCs w:val="20"/>
              </w:rPr>
              <w:t xml:space="preserve"> </w:t>
            </w:r>
          </w:p>
          <w:p w14:paraId="108E36A0" w14:textId="77777777" w:rsidR="00311A6D" w:rsidRPr="00311A6D" w:rsidRDefault="00311A6D" w:rsidP="00311A6D">
            <w:pPr>
              <w:jc w:val="both"/>
              <w:rPr>
                <w:rFonts w:ascii="Times New Roman" w:hAnsi="Times New Roman" w:cs="Times New Roman"/>
                <w:sz w:val="20"/>
                <w:szCs w:val="20"/>
              </w:rPr>
            </w:pPr>
            <w:r w:rsidRPr="00311A6D">
              <w:rPr>
                <w:rFonts w:ascii="Times New Roman" w:hAnsi="Times New Roman" w:cs="Times New Roman"/>
                <w:color w:val="000000"/>
                <w:sz w:val="20"/>
                <w:szCs w:val="20"/>
              </w:rPr>
              <w:t xml:space="preserve"> методами стратегического управления рисками организации; способами научно-аналитического обоснования системы управления рисками; интегрированной системой управления рисками; методами оценки текущего состояния организации; расчета показателей, характеризующие деятельность предприятия; методикой проведения анализа эффективности деятельности предприятия; методикой разработки эконометрических и финансово-экономических моделей исследуемых процессов, явлений и объектов; данными, необходимые для планирования финансово-хозяйственной деятельности; методами научных исследований; приемами научных исследований; научной методологией.</w:t>
            </w:r>
          </w:p>
        </w:tc>
      </w:tr>
    </w:tbl>
    <w:p w14:paraId="2EF07889" w14:textId="77777777" w:rsidR="008D19B0" w:rsidRDefault="008D19B0" w:rsidP="007419C7">
      <w:pPr>
        <w:spacing w:after="0" w:line="240" w:lineRule="auto"/>
        <w:ind w:firstLine="709"/>
        <w:jc w:val="both"/>
        <w:rPr>
          <w:rFonts w:ascii="Times New Roman" w:eastAsia="Times New Roman" w:hAnsi="Times New Roman"/>
          <w:sz w:val="24"/>
          <w:szCs w:val="24"/>
        </w:rPr>
      </w:pPr>
    </w:p>
    <w:p w14:paraId="5A4CE7A0" w14:textId="77777777" w:rsidR="006261A4" w:rsidRDefault="00401BC6" w:rsidP="00401BC6">
      <w:pPr>
        <w:spacing w:after="0" w:line="240" w:lineRule="auto"/>
        <w:ind w:firstLine="709"/>
        <w:jc w:val="both"/>
        <w:rPr>
          <w:rFonts w:ascii="Times New Roman" w:eastAsia="Times New Roman" w:hAnsi="Times New Roman"/>
          <w:sz w:val="24"/>
          <w:szCs w:val="24"/>
        </w:rPr>
      </w:pPr>
      <w:r w:rsidRPr="00CE53CE">
        <w:rPr>
          <w:rFonts w:ascii="Times New Roman" w:eastAsia="Times New Roman" w:hAnsi="Times New Roman"/>
          <w:sz w:val="24"/>
          <w:szCs w:val="24"/>
        </w:rPr>
        <w:t>Промежуточная аттестация (зачет</w:t>
      </w:r>
      <w:r w:rsidR="008D19B0" w:rsidRPr="00CE53CE">
        <w:rPr>
          <w:rFonts w:ascii="Times New Roman" w:eastAsia="Times New Roman" w:hAnsi="Times New Roman"/>
          <w:sz w:val="24"/>
          <w:szCs w:val="24"/>
        </w:rPr>
        <w:t xml:space="preserve"> с оценкой</w:t>
      </w:r>
      <w:r w:rsidRPr="00CE53CE">
        <w:rPr>
          <w:rFonts w:ascii="Times New Roman" w:eastAsia="Times New Roman" w:hAnsi="Times New Roman"/>
          <w:sz w:val="24"/>
          <w:szCs w:val="24"/>
        </w:rPr>
        <w:t xml:space="preserve">) проводится в </w:t>
      </w:r>
      <w:r w:rsidR="006261A4" w:rsidRPr="00CE53CE">
        <w:rPr>
          <w:rFonts w:ascii="Times New Roman" w:eastAsia="Times New Roman" w:hAnsi="Times New Roman"/>
          <w:sz w:val="24"/>
          <w:szCs w:val="24"/>
        </w:rPr>
        <w:t xml:space="preserve">форме </w:t>
      </w:r>
      <w:r w:rsidRPr="00CE53CE">
        <w:rPr>
          <w:rFonts w:ascii="Times New Roman" w:eastAsia="Times New Roman" w:hAnsi="Times New Roman"/>
          <w:sz w:val="24"/>
          <w:szCs w:val="24"/>
        </w:rPr>
        <w:t>собеседован</w:t>
      </w:r>
      <w:r w:rsidR="006261A4" w:rsidRPr="00CE53CE">
        <w:rPr>
          <w:rFonts w:ascii="Times New Roman" w:eastAsia="Times New Roman" w:hAnsi="Times New Roman"/>
          <w:sz w:val="24"/>
          <w:szCs w:val="24"/>
        </w:rPr>
        <w:t>ия по отчёту</w:t>
      </w:r>
      <w:r w:rsidR="00D35EA9" w:rsidRPr="00CE53CE">
        <w:rPr>
          <w:rFonts w:ascii="Times New Roman" w:eastAsia="Times New Roman" w:hAnsi="Times New Roman"/>
          <w:sz w:val="24"/>
          <w:szCs w:val="24"/>
        </w:rPr>
        <w:t xml:space="preserve"> о </w:t>
      </w:r>
      <w:r w:rsidR="006261A4" w:rsidRPr="00CE53CE">
        <w:rPr>
          <w:rFonts w:ascii="Times New Roman" w:eastAsia="Times New Roman" w:hAnsi="Times New Roman"/>
          <w:sz w:val="24"/>
          <w:szCs w:val="24"/>
        </w:rPr>
        <w:t>практике.</w:t>
      </w:r>
      <w:r w:rsidR="006261A4">
        <w:rPr>
          <w:rFonts w:ascii="Times New Roman" w:eastAsia="Times New Roman" w:hAnsi="Times New Roman"/>
          <w:sz w:val="24"/>
          <w:szCs w:val="24"/>
        </w:rPr>
        <w:t xml:space="preserve"> </w:t>
      </w:r>
    </w:p>
    <w:p w14:paraId="535EC662" w14:textId="77777777" w:rsidR="00260573" w:rsidRPr="009015CD" w:rsidRDefault="00260573" w:rsidP="00560597">
      <w:pPr>
        <w:spacing w:after="0" w:line="240" w:lineRule="auto"/>
        <w:ind w:firstLine="709"/>
        <w:jc w:val="center"/>
        <w:rPr>
          <w:rFonts w:ascii="Times New Roman" w:eastAsia="Times New Roman" w:hAnsi="Times New Roman"/>
          <w:bCs/>
          <w:iCs/>
          <w:sz w:val="24"/>
          <w:szCs w:val="24"/>
        </w:rPr>
      </w:pPr>
    </w:p>
    <w:p w14:paraId="75ED6E99"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sidR="00544B2D">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30B8CAFC" w14:textId="77777777" w:rsidR="000828AD" w:rsidRPr="00820347" w:rsidRDefault="000828AD" w:rsidP="000828AD">
      <w:pPr>
        <w:spacing w:after="0" w:line="240" w:lineRule="auto"/>
        <w:ind w:firstLine="709"/>
        <w:jc w:val="center"/>
        <w:rPr>
          <w:rFonts w:ascii="Times New Roman" w:eastAsia="Times New Roman" w:hAnsi="Times New Roman"/>
          <w:b/>
          <w:bCs/>
          <w:iCs/>
          <w:sz w:val="24"/>
          <w:szCs w:val="24"/>
        </w:rPr>
      </w:pPr>
      <w:r w:rsidRPr="00820347">
        <w:rPr>
          <w:rFonts w:ascii="Times New Roman" w:eastAsia="Times New Roman" w:hAnsi="Times New Roman"/>
          <w:b/>
          <w:bCs/>
          <w:iCs/>
          <w:sz w:val="24"/>
          <w:szCs w:val="24"/>
        </w:rPr>
        <w:t>2.1 Типовые вопросы (тестовые задания) для оценки знаниевого образовательного результата</w:t>
      </w:r>
    </w:p>
    <w:p w14:paraId="3C4FF280" w14:textId="77777777" w:rsidR="00560597" w:rsidRPr="00820347" w:rsidRDefault="00560597" w:rsidP="00560597">
      <w:pPr>
        <w:spacing w:after="0" w:line="240" w:lineRule="auto"/>
        <w:rPr>
          <w:rFonts w:ascii="Times New Roman" w:eastAsia="Times New Roman" w:hAnsi="Times New Roman"/>
          <w:bCs/>
          <w:iCs/>
          <w:sz w:val="24"/>
          <w:szCs w:val="24"/>
        </w:rPr>
      </w:pPr>
    </w:p>
    <w:tbl>
      <w:tblPr>
        <w:tblStyle w:val="aa"/>
        <w:tblW w:w="0" w:type="auto"/>
        <w:tblInd w:w="392" w:type="dxa"/>
        <w:tblLook w:val="04A0" w:firstRow="1" w:lastRow="0" w:firstColumn="1" w:lastColumn="0" w:noHBand="0" w:noVBand="1"/>
      </w:tblPr>
      <w:tblGrid>
        <w:gridCol w:w="7371"/>
        <w:gridCol w:w="2977"/>
      </w:tblGrid>
      <w:tr w:rsidR="00B70C89" w:rsidRPr="00820347" w14:paraId="6E95ADA8" w14:textId="77777777" w:rsidTr="00B437A2">
        <w:tc>
          <w:tcPr>
            <w:tcW w:w="7371" w:type="dxa"/>
            <w:vAlign w:val="center"/>
          </w:tcPr>
          <w:p w14:paraId="6216E0E1" w14:textId="77777777" w:rsidR="00B70C89" w:rsidRPr="00820347" w:rsidRDefault="00B70C89" w:rsidP="00B70C89">
            <w:pPr>
              <w:jc w:val="center"/>
              <w:rPr>
                <w:rFonts w:ascii="Times New Roman" w:eastAsia="Times New Roman" w:hAnsi="Times New Roman" w:cs="Times New Roman"/>
                <w:bCs/>
                <w:iCs/>
                <w:sz w:val="20"/>
                <w:szCs w:val="20"/>
              </w:rPr>
            </w:pPr>
            <w:r w:rsidRPr="00820347">
              <w:rPr>
                <w:rFonts w:ascii="Times New Roman" w:eastAsia="Times New Roman" w:hAnsi="Times New Roman" w:cs="Times New Roman"/>
                <w:bCs/>
                <w:iCs/>
                <w:sz w:val="20"/>
                <w:szCs w:val="20"/>
              </w:rPr>
              <w:t>Вопросы</w:t>
            </w:r>
          </w:p>
        </w:tc>
        <w:tc>
          <w:tcPr>
            <w:tcW w:w="2977" w:type="dxa"/>
            <w:vAlign w:val="center"/>
          </w:tcPr>
          <w:p w14:paraId="22BE036A" w14:textId="77777777" w:rsidR="00B70C89" w:rsidRPr="00820347" w:rsidRDefault="00AB3913" w:rsidP="009D335F">
            <w:pPr>
              <w:jc w:val="center"/>
              <w:rPr>
                <w:rFonts w:ascii="Times New Roman" w:eastAsia="Times New Roman" w:hAnsi="Times New Roman" w:cs="Times New Roman"/>
                <w:bCs/>
                <w:iCs/>
                <w:sz w:val="20"/>
                <w:szCs w:val="20"/>
              </w:rPr>
            </w:pPr>
            <w:r w:rsidRPr="00820347">
              <w:rPr>
                <w:rFonts w:ascii="Times New Roman" w:eastAsia="Times New Roman" w:hAnsi="Times New Roman" w:cs="Times New Roman"/>
                <w:bCs/>
                <w:iCs/>
                <w:sz w:val="20"/>
                <w:szCs w:val="20"/>
              </w:rPr>
              <w:t>Код индикатора</w:t>
            </w:r>
          </w:p>
        </w:tc>
      </w:tr>
      <w:tr w:rsidR="00B90A89" w:rsidRPr="00820347" w14:paraId="6FA42E4A" w14:textId="77777777" w:rsidTr="00B437A2">
        <w:trPr>
          <w:trHeight w:val="770"/>
        </w:trPr>
        <w:tc>
          <w:tcPr>
            <w:tcW w:w="7371" w:type="dxa"/>
          </w:tcPr>
          <w:p w14:paraId="7F33F00D" w14:textId="77777777" w:rsidR="00B90A89" w:rsidRPr="0047609F" w:rsidRDefault="00311A6D" w:rsidP="00B437A2">
            <w:pPr>
              <w:rPr>
                <w:sz w:val="19"/>
                <w:szCs w:val="19"/>
              </w:rPr>
            </w:pPr>
            <w:r w:rsidRPr="00EE0D61">
              <w:rPr>
                <w:rFonts w:ascii="Times New Roman" w:hAnsi="Times New Roman" w:cs="Times New Roman"/>
                <w:color w:val="000000"/>
                <w:sz w:val="19"/>
                <w:szCs w:val="19"/>
              </w:rPr>
              <w:t>Получение индивидуального задания на учебную практику. Консультация с руководителем практики от кафедры по прохождению практики и оформлению отчетных документов. Обсуждение индивидуального плана по практике. Разработка графика выполнения работ во время практики</w:t>
            </w:r>
          </w:p>
        </w:tc>
        <w:tc>
          <w:tcPr>
            <w:tcW w:w="2977" w:type="dxa"/>
          </w:tcPr>
          <w:p w14:paraId="068D23D4" w14:textId="77777777" w:rsidR="00B90A89" w:rsidRPr="00820347" w:rsidRDefault="00311A6D" w:rsidP="00B437A2">
            <w:pPr>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 xml:space="preserve">ПК-1.1, </w:t>
            </w:r>
            <w:r w:rsidR="00B90A89" w:rsidRPr="00820347">
              <w:rPr>
                <w:rFonts w:ascii="Times New Roman" w:eastAsia="Times New Roman" w:hAnsi="Times New Roman" w:cs="Times New Roman"/>
                <w:bCs/>
                <w:iCs/>
                <w:sz w:val="20"/>
                <w:szCs w:val="20"/>
              </w:rPr>
              <w:t>ПК-1.</w:t>
            </w:r>
            <w:r w:rsidR="00B90A89">
              <w:rPr>
                <w:rFonts w:ascii="Times New Roman" w:eastAsia="Times New Roman" w:hAnsi="Times New Roman" w:cs="Times New Roman"/>
                <w:bCs/>
                <w:iCs/>
                <w:sz w:val="20"/>
                <w:szCs w:val="20"/>
              </w:rPr>
              <w:t>2</w:t>
            </w:r>
            <w:r w:rsidR="00B90A89" w:rsidRPr="00820347">
              <w:rPr>
                <w:rFonts w:ascii="Times New Roman" w:eastAsia="Times New Roman" w:hAnsi="Times New Roman" w:cs="Times New Roman"/>
                <w:bCs/>
                <w:iCs/>
                <w:sz w:val="20"/>
                <w:szCs w:val="20"/>
              </w:rPr>
              <w:t>, ПК-1.</w:t>
            </w:r>
            <w:r w:rsidR="00B90A89">
              <w:rPr>
                <w:rFonts w:ascii="Times New Roman" w:eastAsia="Times New Roman" w:hAnsi="Times New Roman" w:cs="Times New Roman"/>
                <w:bCs/>
                <w:iCs/>
                <w:sz w:val="20"/>
                <w:szCs w:val="20"/>
              </w:rPr>
              <w:t>3</w:t>
            </w:r>
            <w:r>
              <w:rPr>
                <w:rFonts w:ascii="Times New Roman" w:eastAsia="Times New Roman" w:hAnsi="Times New Roman" w:cs="Times New Roman"/>
                <w:bCs/>
                <w:iCs/>
                <w:sz w:val="20"/>
                <w:szCs w:val="20"/>
              </w:rPr>
              <w:t xml:space="preserve">, ПК-1.4, </w:t>
            </w:r>
            <w:r w:rsidR="00B90A89">
              <w:rPr>
                <w:rFonts w:ascii="Times New Roman" w:eastAsia="Times New Roman" w:hAnsi="Times New Roman" w:cs="Times New Roman"/>
                <w:bCs/>
                <w:iCs/>
                <w:sz w:val="20"/>
                <w:szCs w:val="20"/>
              </w:rPr>
              <w:t>ПК-2.1, ПК-2.2, ПК-2.3</w:t>
            </w:r>
            <w:r w:rsidR="00B437A2">
              <w:rPr>
                <w:rFonts w:ascii="Times New Roman" w:eastAsia="Times New Roman" w:hAnsi="Times New Roman" w:cs="Times New Roman"/>
                <w:bCs/>
                <w:iCs/>
                <w:sz w:val="20"/>
                <w:szCs w:val="20"/>
              </w:rPr>
              <w:t>, ПК-3.1, ПК-4.1, ПК-5.1</w:t>
            </w:r>
          </w:p>
        </w:tc>
      </w:tr>
      <w:tr w:rsidR="00B437A2" w:rsidRPr="00820347" w14:paraId="2197558F" w14:textId="77777777" w:rsidTr="00B437A2">
        <w:trPr>
          <w:trHeight w:val="427"/>
        </w:trPr>
        <w:tc>
          <w:tcPr>
            <w:tcW w:w="7371" w:type="dxa"/>
          </w:tcPr>
          <w:p w14:paraId="0890C885" w14:textId="77777777" w:rsidR="00B437A2" w:rsidRPr="009D2219" w:rsidRDefault="00B437A2" w:rsidP="009D2219">
            <w:pPr>
              <w:jc w:val="both"/>
              <w:rPr>
                <w:rFonts w:ascii="Times New Roman" w:hAnsi="Times New Roman" w:cs="Times New Roman"/>
                <w:color w:val="000000"/>
                <w:sz w:val="19"/>
                <w:szCs w:val="19"/>
              </w:rPr>
            </w:pPr>
            <w:r w:rsidRPr="00B90A89">
              <w:rPr>
                <w:rFonts w:ascii="Times New Roman" w:hAnsi="Times New Roman" w:cs="Times New Roman"/>
                <w:color w:val="000000"/>
                <w:sz w:val="19"/>
                <w:szCs w:val="19"/>
              </w:rPr>
              <w:t xml:space="preserve"> </w:t>
            </w:r>
            <w:r w:rsidRPr="00EE0D61">
              <w:rPr>
                <w:rFonts w:ascii="Times New Roman" w:hAnsi="Times New Roman" w:cs="Times New Roman"/>
                <w:color w:val="000000"/>
                <w:sz w:val="19"/>
                <w:szCs w:val="19"/>
              </w:rPr>
              <w:t>Сбор и анализ исходных данных для ВКР</w:t>
            </w:r>
          </w:p>
        </w:tc>
        <w:tc>
          <w:tcPr>
            <w:tcW w:w="2977" w:type="dxa"/>
          </w:tcPr>
          <w:p w14:paraId="35693EB4" w14:textId="77777777" w:rsidR="00B437A2" w:rsidRPr="00820347" w:rsidRDefault="00B437A2" w:rsidP="00CD07B1">
            <w:pPr>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 xml:space="preserve">ПК-1.1, </w:t>
            </w:r>
            <w:r w:rsidRPr="00820347">
              <w:rPr>
                <w:rFonts w:ascii="Times New Roman" w:eastAsia="Times New Roman" w:hAnsi="Times New Roman" w:cs="Times New Roman"/>
                <w:bCs/>
                <w:iCs/>
                <w:sz w:val="20"/>
                <w:szCs w:val="20"/>
              </w:rPr>
              <w:t>ПК-1.</w:t>
            </w:r>
            <w:r>
              <w:rPr>
                <w:rFonts w:ascii="Times New Roman" w:eastAsia="Times New Roman" w:hAnsi="Times New Roman" w:cs="Times New Roman"/>
                <w:bCs/>
                <w:iCs/>
                <w:sz w:val="20"/>
                <w:szCs w:val="20"/>
              </w:rPr>
              <w:t>2</w:t>
            </w:r>
            <w:r w:rsidRPr="00820347">
              <w:rPr>
                <w:rFonts w:ascii="Times New Roman" w:eastAsia="Times New Roman" w:hAnsi="Times New Roman" w:cs="Times New Roman"/>
                <w:bCs/>
                <w:iCs/>
                <w:sz w:val="20"/>
                <w:szCs w:val="20"/>
              </w:rPr>
              <w:t>, ПК-1.</w:t>
            </w:r>
            <w:r>
              <w:rPr>
                <w:rFonts w:ascii="Times New Roman" w:eastAsia="Times New Roman" w:hAnsi="Times New Roman" w:cs="Times New Roman"/>
                <w:bCs/>
                <w:iCs/>
                <w:sz w:val="20"/>
                <w:szCs w:val="20"/>
              </w:rPr>
              <w:t>3, ПК-1.4, ПК-2.1, ПК-2.2, ПК-2.3, ПК-3.1, ПК-4.1, ПК-5.1</w:t>
            </w:r>
          </w:p>
        </w:tc>
      </w:tr>
      <w:tr w:rsidR="00B437A2" w:rsidRPr="00820347" w14:paraId="69DDB7D1" w14:textId="77777777" w:rsidTr="00B437A2">
        <w:trPr>
          <w:trHeight w:val="711"/>
        </w:trPr>
        <w:tc>
          <w:tcPr>
            <w:tcW w:w="7371" w:type="dxa"/>
          </w:tcPr>
          <w:p w14:paraId="45BA2471" w14:textId="77777777" w:rsidR="00B437A2" w:rsidRDefault="00B437A2" w:rsidP="00260573">
            <w:pPr>
              <w:jc w:val="both"/>
              <w:rPr>
                <w:sz w:val="19"/>
                <w:szCs w:val="19"/>
              </w:rPr>
            </w:pPr>
            <w:r w:rsidRPr="00EE0D61">
              <w:rPr>
                <w:rFonts w:ascii="Times New Roman" w:hAnsi="Times New Roman" w:cs="Times New Roman"/>
                <w:color w:val="000000"/>
                <w:sz w:val="19"/>
                <w:szCs w:val="19"/>
              </w:rPr>
              <w:t>Подготовка аналитической и проектной частей</w:t>
            </w:r>
          </w:p>
        </w:tc>
        <w:tc>
          <w:tcPr>
            <w:tcW w:w="2977" w:type="dxa"/>
          </w:tcPr>
          <w:p w14:paraId="1114E68F" w14:textId="77777777" w:rsidR="00B437A2" w:rsidRPr="00820347" w:rsidRDefault="00B437A2" w:rsidP="00CD07B1">
            <w:pPr>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 xml:space="preserve">ПК-1.1, </w:t>
            </w:r>
            <w:r w:rsidRPr="00820347">
              <w:rPr>
                <w:rFonts w:ascii="Times New Roman" w:eastAsia="Times New Roman" w:hAnsi="Times New Roman" w:cs="Times New Roman"/>
                <w:bCs/>
                <w:iCs/>
                <w:sz w:val="20"/>
                <w:szCs w:val="20"/>
              </w:rPr>
              <w:t>ПК-1.</w:t>
            </w:r>
            <w:r>
              <w:rPr>
                <w:rFonts w:ascii="Times New Roman" w:eastAsia="Times New Roman" w:hAnsi="Times New Roman" w:cs="Times New Roman"/>
                <w:bCs/>
                <w:iCs/>
                <w:sz w:val="20"/>
                <w:szCs w:val="20"/>
              </w:rPr>
              <w:t>2</w:t>
            </w:r>
            <w:r w:rsidRPr="00820347">
              <w:rPr>
                <w:rFonts w:ascii="Times New Roman" w:eastAsia="Times New Roman" w:hAnsi="Times New Roman" w:cs="Times New Roman"/>
                <w:bCs/>
                <w:iCs/>
                <w:sz w:val="20"/>
                <w:szCs w:val="20"/>
              </w:rPr>
              <w:t>, ПК-1.</w:t>
            </w:r>
            <w:r>
              <w:rPr>
                <w:rFonts w:ascii="Times New Roman" w:eastAsia="Times New Roman" w:hAnsi="Times New Roman" w:cs="Times New Roman"/>
                <w:bCs/>
                <w:iCs/>
                <w:sz w:val="20"/>
                <w:szCs w:val="20"/>
              </w:rPr>
              <w:t>3, ПК-1.4, ПК-2.1, ПК-2.2, ПК-2.3, ПК-3.1, ПК-4.1, ПК-5.1</w:t>
            </w:r>
          </w:p>
        </w:tc>
      </w:tr>
      <w:tr w:rsidR="00B437A2" w:rsidRPr="00820347" w14:paraId="3CC8E784" w14:textId="77777777" w:rsidTr="00B437A2">
        <w:trPr>
          <w:trHeight w:val="529"/>
        </w:trPr>
        <w:tc>
          <w:tcPr>
            <w:tcW w:w="7371" w:type="dxa"/>
          </w:tcPr>
          <w:p w14:paraId="79E1ABC8" w14:textId="77777777" w:rsidR="00B437A2" w:rsidRPr="00EE0D61" w:rsidRDefault="00B437A2" w:rsidP="00CD07B1">
            <w:pPr>
              <w:rPr>
                <w:sz w:val="19"/>
                <w:szCs w:val="19"/>
              </w:rPr>
            </w:pPr>
            <w:r w:rsidRPr="00EE0D61">
              <w:rPr>
                <w:rFonts w:ascii="Times New Roman" w:hAnsi="Times New Roman" w:cs="Times New Roman"/>
                <w:color w:val="000000"/>
                <w:sz w:val="19"/>
                <w:szCs w:val="19"/>
              </w:rPr>
              <w:t xml:space="preserve">Анализ и обработка собранной информации  </w:t>
            </w:r>
          </w:p>
        </w:tc>
        <w:tc>
          <w:tcPr>
            <w:tcW w:w="2977" w:type="dxa"/>
          </w:tcPr>
          <w:p w14:paraId="61881635" w14:textId="77777777" w:rsidR="00B437A2" w:rsidRPr="00820347" w:rsidRDefault="00B437A2" w:rsidP="00CD07B1">
            <w:pPr>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 xml:space="preserve">ПК-1.1, </w:t>
            </w:r>
            <w:r w:rsidRPr="00820347">
              <w:rPr>
                <w:rFonts w:ascii="Times New Roman" w:eastAsia="Times New Roman" w:hAnsi="Times New Roman" w:cs="Times New Roman"/>
                <w:bCs/>
                <w:iCs/>
                <w:sz w:val="20"/>
                <w:szCs w:val="20"/>
              </w:rPr>
              <w:t>ПК-1.</w:t>
            </w:r>
            <w:r>
              <w:rPr>
                <w:rFonts w:ascii="Times New Roman" w:eastAsia="Times New Roman" w:hAnsi="Times New Roman" w:cs="Times New Roman"/>
                <w:bCs/>
                <w:iCs/>
                <w:sz w:val="20"/>
                <w:szCs w:val="20"/>
              </w:rPr>
              <w:t>2</w:t>
            </w:r>
            <w:r w:rsidRPr="00820347">
              <w:rPr>
                <w:rFonts w:ascii="Times New Roman" w:eastAsia="Times New Roman" w:hAnsi="Times New Roman" w:cs="Times New Roman"/>
                <w:bCs/>
                <w:iCs/>
                <w:sz w:val="20"/>
                <w:szCs w:val="20"/>
              </w:rPr>
              <w:t>, ПК-1.</w:t>
            </w:r>
            <w:r>
              <w:rPr>
                <w:rFonts w:ascii="Times New Roman" w:eastAsia="Times New Roman" w:hAnsi="Times New Roman" w:cs="Times New Roman"/>
                <w:bCs/>
                <w:iCs/>
                <w:sz w:val="20"/>
                <w:szCs w:val="20"/>
              </w:rPr>
              <w:t>3, ПК-1.4, ПК-2.1, ПК-2.2, ПК-2.3, ПК-3.1, ПК-4.1, ПК-5.1</w:t>
            </w:r>
          </w:p>
        </w:tc>
      </w:tr>
      <w:tr w:rsidR="00B437A2" w:rsidRPr="00820347" w14:paraId="7D031B64" w14:textId="77777777" w:rsidTr="00B437A2">
        <w:trPr>
          <w:trHeight w:val="529"/>
        </w:trPr>
        <w:tc>
          <w:tcPr>
            <w:tcW w:w="7371" w:type="dxa"/>
          </w:tcPr>
          <w:p w14:paraId="02667AE3" w14:textId="77777777" w:rsidR="00B437A2" w:rsidRPr="00EE0D61" w:rsidRDefault="00B437A2" w:rsidP="00311A6D">
            <w:pPr>
              <w:rPr>
                <w:sz w:val="19"/>
                <w:szCs w:val="19"/>
              </w:rPr>
            </w:pPr>
            <w:proofErr w:type="gramStart"/>
            <w:r w:rsidRPr="00EE0D61">
              <w:rPr>
                <w:rFonts w:ascii="Times New Roman" w:hAnsi="Times New Roman" w:cs="Times New Roman"/>
                <w:color w:val="000000"/>
                <w:sz w:val="19"/>
                <w:szCs w:val="19"/>
              </w:rPr>
              <w:t>Составление  отчета</w:t>
            </w:r>
            <w:proofErr w:type="gramEnd"/>
            <w:r w:rsidRPr="00EE0D61">
              <w:rPr>
                <w:rFonts w:ascii="Times New Roman" w:hAnsi="Times New Roman" w:cs="Times New Roman"/>
                <w:color w:val="000000"/>
                <w:sz w:val="19"/>
                <w:szCs w:val="19"/>
              </w:rPr>
              <w:t xml:space="preserve"> по результатам прохождения практики. Предоставление оформленного письменного отчета по практике. Сдача зачета с оценкой в виде защиты отчета по практике  </w:t>
            </w:r>
          </w:p>
        </w:tc>
        <w:tc>
          <w:tcPr>
            <w:tcW w:w="2977" w:type="dxa"/>
          </w:tcPr>
          <w:p w14:paraId="30851854" w14:textId="77777777" w:rsidR="00B437A2" w:rsidRPr="00820347" w:rsidRDefault="00B437A2" w:rsidP="00CD07B1">
            <w:pPr>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 xml:space="preserve">ПК-1.1, </w:t>
            </w:r>
            <w:r w:rsidRPr="00820347">
              <w:rPr>
                <w:rFonts w:ascii="Times New Roman" w:eastAsia="Times New Roman" w:hAnsi="Times New Roman" w:cs="Times New Roman"/>
                <w:bCs/>
                <w:iCs/>
                <w:sz w:val="20"/>
                <w:szCs w:val="20"/>
              </w:rPr>
              <w:t>ПК-1.</w:t>
            </w:r>
            <w:r>
              <w:rPr>
                <w:rFonts w:ascii="Times New Roman" w:eastAsia="Times New Roman" w:hAnsi="Times New Roman" w:cs="Times New Roman"/>
                <w:bCs/>
                <w:iCs/>
                <w:sz w:val="20"/>
                <w:szCs w:val="20"/>
              </w:rPr>
              <w:t>2</w:t>
            </w:r>
            <w:r w:rsidRPr="00820347">
              <w:rPr>
                <w:rFonts w:ascii="Times New Roman" w:eastAsia="Times New Roman" w:hAnsi="Times New Roman" w:cs="Times New Roman"/>
                <w:bCs/>
                <w:iCs/>
                <w:sz w:val="20"/>
                <w:szCs w:val="20"/>
              </w:rPr>
              <w:t>, ПК-1.</w:t>
            </w:r>
            <w:r>
              <w:rPr>
                <w:rFonts w:ascii="Times New Roman" w:eastAsia="Times New Roman" w:hAnsi="Times New Roman" w:cs="Times New Roman"/>
                <w:bCs/>
                <w:iCs/>
                <w:sz w:val="20"/>
                <w:szCs w:val="20"/>
              </w:rPr>
              <w:t>3, ПК-1.4, ПК-2.1, ПК-2.2, ПК-2.3, ПК-3.1, ПК-4.1, ПК-5.1</w:t>
            </w:r>
          </w:p>
        </w:tc>
      </w:tr>
    </w:tbl>
    <w:p w14:paraId="7B3ECA1A" w14:textId="0D63F9B9" w:rsidR="002445FF" w:rsidRDefault="002445FF"/>
    <w:p w14:paraId="7AF853F8" w14:textId="23BA4562" w:rsidR="004E3DB5" w:rsidRPr="00820347" w:rsidRDefault="004E3DB5"/>
    <w:p w14:paraId="32DC5489" w14:textId="77777777" w:rsidR="00BE0027" w:rsidRPr="00820347" w:rsidRDefault="00BE0027" w:rsidP="00BE0027">
      <w:pPr>
        <w:keepNext/>
        <w:spacing w:after="0" w:line="240" w:lineRule="auto"/>
        <w:ind w:firstLine="709"/>
        <w:jc w:val="center"/>
        <w:rPr>
          <w:rFonts w:ascii="Times New Roman" w:eastAsia="Times New Roman" w:hAnsi="Times New Roman"/>
          <w:b/>
          <w:bCs/>
          <w:iCs/>
          <w:sz w:val="24"/>
          <w:szCs w:val="24"/>
        </w:rPr>
      </w:pPr>
      <w:r w:rsidRPr="00820347">
        <w:rPr>
          <w:rFonts w:ascii="Times New Roman" w:eastAsia="Times New Roman" w:hAnsi="Times New Roman"/>
          <w:b/>
          <w:bCs/>
          <w:iCs/>
          <w:sz w:val="24"/>
          <w:szCs w:val="24"/>
        </w:rPr>
        <w:lastRenderedPageBreak/>
        <w:t>2.2 Типовые задания для оценки навыкового образовательного результата</w:t>
      </w:r>
    </w:p>
    <w:tbl>
      <w:tblPr>
        <w:tblStyle w:val="aa"/>
        <w:tblW w:w="0" w:type="auto"/>
        <w:tblInd w:w="392" w:type="dxa"/>
        <w:tblLook w:val="04A0" w:firstRow="1" w:lastRow="0" w:firstColumn="1" w:lastColumn="0" w:noHBand="0" w:noVBand="1"/>
      </w:tblPr>
      <w:tblGrid>
        <w:gridCol w:w="7371"/>
        <w:gridCol w:w="2977"/>
      </w:tblGrid>
      <w:tr w:rsidR="00B70C89" w:rsidRPr="00820347" w14:paraId="67D29E9B" w14:textId="77777777" w:rsidTr="00B437A2">
        <w:tc>
          <w:tcPr>
            <w:tcW w:w="7371" w:type="dxa"/>
            <w:vAlign w:val="center"/>
          </w:tcPr>
          <w:p w14:paraId="49A3E6CF" w14:textId="77777777" w:rsidR="00B70C89" w:rsidRPr="00820347" w:rsidRDefault="00B70C89" w:rsidP="00B70C89">
            <w:pPr>
              <w:jc w:val="center"/>
              <w:rPr>
                <w:rFonts w:ascii="Times New Roman" w:eastAsia="Times New Roman" w:hAnsi="Times New Roman" w:cs="Times New Roman"/>
                <w:bCs/>
                <w:iCs/>
                <w:sz w:val="20"/>
                <w:szCs w:val="20"/>
              </w:rPr>
            </w:pPr>
            <w:r w:rsidRPr="00820347">
              <w:rPr>
                <w:rFonts w:ascii="Times New Roman" w:eastAsia="Times New Roman" w:hAnsi="Times New Roman" w:cs="Times New Roman"/>
                <w:bCs/>
                <w:iCs/>
                <w:sz w:val="20"/>
                <w:szCs w:val="20"/>
              </w:rPr>
              <w:t>Задания</w:t>
            </w:r>
          </w:p>
        </w:tc>
        <w:tc>
          <w:tcPr>
            <w:tcW w:w="2977" w:type="dxa"/>
            <w:vAlign w:val="center"/>
          </w:tcPr>
          <w:p w14:paraId="2FDA6147" w14:textId="77777777" w:rsidR="00B70C89" w:rsidRPr="00820347" w:rsidRDefault="00AB3913" w:rsidP="003E43C1">
            <w:pPr>
              <w:jc w:val="center"/>
              <w:rPr>
                <w:rFonts w:ascii="Times New Roman" w:eastAsia="Times New Roman" w:hAnsi="Times New Roman" w:cs="Times New Roman"/>
                <w:bCs/>
                <w:iCs/>
                <w:sz w:val="20"/>
                <w:szCs w:val="20"/>
              </w:rPr>
            </w:pPr>
            <w:r w:rsidRPr="00820347">
              <w:rPr>
                <w:rFonts w:ascii="Times New Roman" w:eastAsia="Times New Roman" w:hAnsi="Times New Roman"/>
                <w:bCs/>
                <w:iCs/>
                <w:sz w:val="20"/>
                <w:szCs w:val="20"/>
              </w:rPr>
              <w:t xml:space="preserve">Код </w:t>
            </w:r>
            <w:r w:rsidR="003E43C1" w:rsidRPr="00820347">
              <w:rPr>
                <w:rFonts w:ascii="Times New Roman" w:eastAsia="Times New Roman" w:hAnsi="Times New Roman"/>
                <w:bCs/>
                <w:iCs/>
                <w:sz w:val="20"/>
                <w:szCs w:val="20"/>
              </w:rPr>
              <w:t>индикатора</w:t>
            </w:r>
            <w:r w:rsidRPr="00820347">
              <w:rPr>
                <w:rFonts w:ascii="Times New Roman" w:eastAsia="Times New Roman" w:hAnsi="Times New Roman"/>
                <w:bCs/>
                <w:iCs/>
                <w:sz w:val="20"/>
                <w:szCs w:val="20"/>
              </w:rPr>
              <w:t xml:space="preserve"> и трудовой функции</w:t>
            </w:r>
          </w:p>
        </w:tc>
      </w:tr>
      <w:tr w:rsidR="00B437A2" w:rsidRPr="00977F7C" w14:paraId="52BB36F3" w14:textId="77777777" w:rsidTr="00B437A2">
        <w:trPr>
          <w:trHeight w:val="985"/>
        </w:trPr>
        <w:tc>
          <w:tcPr>
            <w:tcW w:w="7371" w:type="dxa"/>
          </w:tcPr>
          <w:p w14:paraId="161B9AE5" w14:textId="77777777" w:rsidR="00B437A2" w:rsidRPr="00820347" w:rsidRDefault="00D53CC4" w:rsidP="00CE53CE">
            <w:pPr>
              <w:rPr>
                <w:rFonts w:ascii="Times New Roman" w:eastAsia="Times New Roman" w:hAnsi="Times New Roman" w:cs="Times New Roman"/>
                <w:bCs/>
                <w:iCs/>
                <w:sz w:val="20"/>
                <w:szCs w:val="20"/>
              </w:rPr>
            </w:pPr>
            <w:r>
              <w:rPr>
                <w:rFonts w:ascii="Times New Roman" w:hAnsi="Times New Roman" w:cs="Times New Roman"/>
                <w:color w:val="000000"/>
                <w:sz w:val="19"/>
                <w:szCs w:val="19"/>
              </w:rPr>
              <w:t>Разработанные мероприятия, направленные на повышение эффективности деятельности объекта исследования, прогнозирование развития объекта исследования</w:t>
            </w:r>
          </w:p>
        </w:tc>
        <w:tc>
          <w:tcPr>
            <w:tcW w:w="2977" w:type="dxa"/>
          </w:tcPr>
          <w:p w14:paraId="3C11FCF6" w14:textId="77777777" w:rsidR="00B437A2" w:rsidRDefault="00B437A2" w:rsidP="00CD07B1">
            <w:pPr>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 xml:space="preserve">ПК-1.1, </w:t>
            </w:r>
            <w:r w:rsidRPr="00820347">
              <w:rPr>
                <w:rFonts w:ascii="Times New Roman" w:eastAsia="Times New Roman" w:hAnsi="Times New Roman" w:cs="Times New Roman"/>
                <w:bCs/>
                <w:iCs/>
                <w:sz w:val="20"/>
                <w:szCs w:val="20"/>
              </w:rPr>
              <w:t>ПК-1.</w:t>
            </w:r>
            <w:r>
              <w:rPr>
                <w:rFonts w:ascii="Times New Roman" w:eastAsia="Times New Roman" w:hAnsi="Times New Roman" w:cs="Times New Roman"/>
                <w:bCs/>
                <w:iCs/>
                <w:sz w:val="20"/>
                <w:szCs w:val="20"/>
              </w:rPr>
              <w:t>2</w:t>
            </w:r>
            <w:r w:rsidRPr="00820347">
              <w:rPr>
                <w:rFonts w:ascii="Times New Roman" w:eastAsia="Times New Roman" w:hAnsi="Times New Roman" w:cs="Times New Roman"/>
                <w:bCs/>
                <w:iCs/>
                <w:sz w:val="20"/>
                <w:szCs w:val="20"/>
              </w:rPr>
              <w:t>, ПК-1.</w:t>
            </w:r>
            <w:r>
              <w:rPr>
                <w:rFonts w:ascii="Times New Roman" w:eastAsia="Times New Roman" w:hAnsi="Times New Roman" w:cs="Times New Roman"/>
                <w:bCs/>
                <w:iCs/>
                <w:sz w:val="20"/>
                <w:szCs w:val="20"/>
              </w:rPr>
              <w:t>3, ПК-1.4, ПК-2.1, ПК-2.2, ПК-2.3, ПК-3.1, ПК-4.1, ПК-5.1</w:t>
            </w:r>
          </w:p>
          <w:p w14:paraId="192244EF" w14:textId="77777777" w:rsidR="00B437A2" w:rsidRPr="00820347" w:rsidRDefault="00B437A2" w:rsidP="00B437A2">
            <w:pPr>
              <w:rPr>
                <w:rFonts w:ascii="Times New Roman" w:eastAsia="Times New Roman" w:hAnsi="Times New Roman" w:cs="Times New Roman"/>
                <w:bCs/>
                <w:iCs/>
                <w:sz w:val="20"/>
                <w:szCs w:val="20"/>
              </w:rPr>
            </w:pPr>
            <w:r w:rsidRPr="00D275AF">
              <w:rPr>
                <w:rFonts w:ascii="Times New Roman" w:hAnsi="Times New Roman"/>
                <w:color w:val="000000"/>
                <w:sz w:val="20"/>
                <w:szCs w:val="20"/>
              </w:rPr>
              <w:t>В/01.7</w:t>
            </w:r>
            <w:r>
              <w:rPr>
                <w:rFonts w:ascii="Times New Roman" w:hAnsi="Times New Roman"/>
                <w:color w:val="000000"/>
                <w:sz w:val="20"/>
                <w:szCs w:val="20"/>
              </w:rPr>
              <w:t xml:space="preserve">, </w:t>
            </w:r>
            <w:r w:rsidRPr="00D275AF">
              <w:rPr>
                <w:rFonts w:ascii="Times New Roman" w:hAnsi="Times New Roman"/>
                <w:color w:val="000000"/>
                <w:sz w:val="20"/>
                <w:szCs w:val="20"/>
              </w:rPr>
              <w:t>В/0</w:t>
            </w:r>
            <w:r>
              <w:rPr>
                <w:rFonts w:ascii="Times New Roman" w:hAnsi="Times New Roman"/>
                <w:color w:val="000000"/>
                <w:sz w:val="20"/>
                <w:szCs w:val="20"/>
              </w:rPr>
              <w:t>2</w:t>
            </w:r>
            <w:r w:rsidRPr="00D275AF">
              <w:rPr>
                <w:rFonts w:ascii="Times New Roman" w:hAnsi="Times New Roman"/>
                <w:color w:val="000000"/>
                <w:sz w:val="20"/>
                <w:szCs w:val="20"/>
              </w:rPr>
              <w:t>.7</w:t>
            </w:r>
            <w:r>
              <w:rPr>
                <w:rFonts w:ascii="Times New Roman" w:hAnsi="Times New Roman"/>
                <w:color w:val="000000"/>
                <w:sz w:val="20"/>
                <w:szCs w:val="20"/>
              </w:rPr>
              <w:t xml:space="preserve">, </w:t>
            </w:r>
            <w:r w:rsidRPr="00D275AF">
              <w:rPr>
                <w:rFonts w:ascii="Times New Roman" w:hAnsi="Times New Roman"/>
                <w:color w:val="000000"/>
                <w:sz w:val="19"/>
                <w:szCs w:val="19"/>
                <w:lang w:val="en-US"/>
              </w:rPr>
              <w:t>F</w:t>
            </w:r>
            <w:r w:rsidRPr="00D275AF">
              <w:rPr>
                <w:rFonts w:ascii="Times New Roman" w:hAnsi="Times New Roman"/>
                <w:color w:val="000000"/>
                <w:sz w:val="19"/>
                <w:szCs w:val="19"/>
              </w:rPr>
              <w:t>/01.7</w:t>
            </w:r>
            <w:r>
              <w:rPr>
                <w:rFonts w:ascii="Times New Roman" w:hAnsi="Times New Roman"/>
                <w:color w:val="000000"/>
                <w:sz w:val="19"/>
                <w:szCs w:val="19"/>
              </w:rPr>
              <w:t>,</w:t>
            </w:r>
            <w:r w:rsidRPr="00D275AF">
              <w:rPr>
                <w:rFonts w:ascii="Times New Roman" w:hAnsi="Times New Roman"/>
                <w:color w:val="000000"/>
                <w:sz w:val="19"/>
                <w:szCs w:val="19"/>
                <w:lang w:val="en-US"/>
              </w:rPr>
              <w:t xml:space="preserve"> F</w:t>
            </w:r>
            <w:r w:rsidRPr="00D275AF">
              <w:rPr>
                <w:rFonts w:ascii="Times New Roman" w:hAnsi="Times New Roman"/>
                <w:color w:val="000000"/>
                <w:sz w:val="19"/>
                <w:szCs w:val="19"/>
              </w:rPr>
              <w:t>/0</w:t>
            </w:r>
            <w:r>
              <w:rPr>
                <w:rFonts w:ascii="Times New Roman" w:hAnsi="Times New Roman"/>
                <w:color w:val="000000"/>
                <w:sz w:val="19"/>
                <w:szCs w:val="19"/>
              </w:rPr>
              <w:t>2</w:t>
            </w:r>
            <w:r w:rsidRPr="00D275AF">
              <w:rPr>
                <w:rFonts w:ascii="Times New Roman" w:hAnsi="Times New Roman"/>
                <w:color w:val="000000"/>
                <w:sz w:val="19"/>
                <w:szCs w:val="19"/>
              </w:rPr>
              <w:t>.7</w:t>
            </w:r>
            <w:r>
              <w:rPr>
                <w:rFonts w:ascii="Times New Roman" w:hAnsi="Times New Roman"/>
                <w:color w:val="000000"/>
                <w:sz w:val="19"/>
                <w:szCs w:val="19"/>
              </w:rPr>
              <w:t xml:space="preserve">, </w:t>
            </w:r>
            <w:r>
              <w:rPr>
                <w:rFonts w:ascii="Times New Roman" w:hAnsi="Times New Roman" w:cs="Times New Roman"/>
                <w:color w:val="000000"/>
                <w:sz w:val="19"/>
                <w:szCs w:val="19"/>
              </w:rPr>
              <w:t>C</w:t>
            </w:r>
            <w:r w:rsidRPr="00EE0D61">
              <w:rPr>
                <w:rFonts w:ascii="Times New Roman" w:hAnsi="Times New Roman" w:cs="Times New Roman"/>
                <w:color w:val="000000"/>
                <w:sz w:val="19"/>
                <w:szCs w:val="19"/>
              </w:rPr>
              <w:t>/04.7</w:t>
            </w:r>
            <w:r>
              <w:rPr>
                <w:rFonts w:ascii="Times New Roman" w:hAnsi="Times New Roman" w:cs="Times New Roman"/>
                <w:color w:val="000000"/>
                <w:sz w:val="19"/>
                <w:szCs w:val="19"/>
              </w:rPr>
              <w:t>, C</w:t>
            </w:r>
            <w:r w:rsidRPr="00EE0D61">
              <w:rPr>
                <w:rFonts w:ascii="Times New Roman" w:hAnsi="Times New Roman" w:cs="Times New Roman"/>
                <w:color w:val="000000"/>
                <w:sz w:val="19"/>
                <w:szCs w:val="19"/>
              </w:rPr>
              <w:t>/04.7</w:t>
            </w:r>
          </w:p>
        </w:tc>
      </w:tr>
      <w:tr w:rsidR="00B437A2" w:rsidRPr="00977F7C" w14:paraId="6FA7FBCA" w14:textId="77777777" w:rsidTr="00B437A2">
        <w:tc>
          <w:tcPr>
            <w:tcW w:w="7371" w:type="dxa"/>
          </w:tcPr>
          <w:p w14:paraId="7337F5F8" w14:textId="77777777" w:rsidR="00B437A2" w:rsidRPr="00977F7C" w:rsidRDefault="00D53CC4" w:rsidP="00D53CC4">
            <w:pPr>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 xml:space="preserve">Выполненная третья </w:t>
            </w:r>
            <w:r w:rsidR="00B437A2">
              <w:rPr>
                <w:rFonts w:ascii="Times New Roman" w:eastAsia="Times New Roman" w:hAnsi="Times New Roman" w:cs="Times New Roman"/>
                <w:bCs/>
                <w:iCs/>
                <w:sz w:val="20"/>
                <w:szCs w:val="20"/>
              </w:rPr>
              <w:t xml:space="preserve"> глава магистерской диссертации</w:t>
            </w:r>
          </w:p>
        </w:tc>
        <w:tc>
          <w:tcPr>
            <w:tcW w:w="2977" w:type="dxa"/>
          </w:tcPr>
          <w:p w14:paraId="44E4284D" w14:textId="77777777" w:rsidR="00B437A2" w:rsidRDefault="00B437A2" w:rsidP="00CD07B1">
            <w:pPr>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 xml:space="preserve">ПК-1.1, </w:t>
            </w:r>
            <w:r w:rsidRPr="00820347">
              <w:rPr>
                <w:rFonts w:ascii="Times New Roman" w:eastAsia="Times New Roman" w:hAnsi="Times New Roman" w:cs="Times New Roman"/>
                <w:bCs/>
                <w:iCs/>
                <w:sz w:val="20"/>
                <w:szCs w:val="20"/>
              </w:rPr>
              <w:t>ПК-1.</w:t>
            </w:r>
            <w:r>
              <w:rPr>
                <w:rFonts w:ascii="Times New Roman" w:eastAsia="Times New Roman" w:hAnsi="Times New Roman" w:cs="Times New Roman"/>
                <w:bCs/>
                <w:iCs/>
                <w:sz w:val="20"/>
                <w:szCs w:val="20"/>
              </w:rPr>
              <w:t>2</w:t>
            </w:r>
            <w:r w:rsidRPr="00820347">
              <w:rPr>
                <w:rFonts w:ascii="Times New Roman" w:eastAsia="Times New Roman" w:hAnsi="Times New Roman" w:cs="Times New Roman"/>
                <w:bCs/>
                <w:iCs/>
                <w:sz w:val="20"/>
                <w:szCs w:val="20"/>
              </w:rPr>
              <w:t>, ПК-1.</w:t>
            </w:r>
            <w:r>
              <w:rPr>
                <w:rFonts w:ascii="Times New Roman" w:eastAsia="Times New Roman" w:hAnsi="Times New Roman" w:cs="Times New Roman"/>
                <w:bCs/>
                <w:iCs/>
                <w:sz w:val="20"/>
                <w:szCs w:val="20"/>
              </w:rPr>
              <w:t>3, ПК-1.4, ПК-2.1, ПК-2.2, ПК-2.3, ПК-3.1, ПК-4.1, ПК-5.1</w:t>
            </w:r>
          </w:p>
          <w:p w14:paraId="7FEAD987" w14:textId="77777777" w:rsidR="00B437A2" w:rsidRPr="00820347" w:rsidRDefault="00B437A2" w:rsidP="00CD07B1">
            <w:pPr>
              <w:rPr>
                <w:rFonts w:ascii="Times New Roman" w:eastAsia="Times New Roman" w:hAnsi="Times New Roman" w:cs="Times New Roman"/>
                <w:bCs/>
                <w:iCs/>
                <w:sz w:val="20"/>
                <w:szCs w:val="20"/>
              </w:rPr>
            </w:pPr>
            <w:r w:rsidRPr="00D275AF">
              <w:rPr>
                <w:rFonts w:ascii="Times New Roman" w:hAnsi="Times New Roman"/>
                <w:color w:val="000000"/>
                <w:sz w:val="20"/>
                <w:szCs w:val="20"/>
              </w:rPr>
              <w:t>В/01.7</w:t>
            </w:r>
            <w:r>
              <w:rPr>
                <w:rFonts w:ascii="Times New Roman" w:hAnsi="Times New Roman"/>
                <w:color w:val="000000"/>
                <w:sz w:val="20"/>
                <w:szCs w:val="20"/>
              </w:rPr>
              <w:t xml:space="preserve">, </w:t>
            </w:r>
            <w:r w:rsidRPr="00D275AF">
              <w:rPr>
                <w:rFonts w:ascii="Times New Roman" w:hAnsi="Times New Roman"/>
                <w:color w:val="000000"/>
                <w:sz w:val="20"/>
                <w:szCs w:val="20"/>
              </w:rPr>
              <w:t>В/0</w:t>
            </w:r>
            <w:r>
              <w:rPr>
                <w:rFonts w:ascii="Times New Roman" w:hAnsi="Times New Roman"/>
                <w:color w:val="000000"/>
                <w:sz w:val="20"/>
                <w:szCs w:val="20"/>
              </w:rPr>
              <w:t>2</w:t>
            </w:r>
            <w:r w:rsidRPr="00D275AF">
              <w:rPr>
                <w:rFonts w:ascii="Times New Roman" w:hAnsi="Times New Roman"/>
                <w:color w:val="000000"/>
                <w:sz w:val="20"/>
                <w:szCs w:val="20"/>
              </w:rPr>
              <w:t>.7</w:t>
            </w:r>
            <w:r>
              <w:rPr>
                <w:rFonts w:ascii="Times New Roman" w:hAnsi="Times New Roman"/>
                <w:color w:val="000000"/>
                <w:sz w:val="20"/>
                <w:szCs w:val="20"/>
              </w:rPr>
              <w:t xml:space="preserve">, </w:t>
            </w:r>
            <w:r w:rsidRPr="00D275AF">
              <w:rPr>
                <w:rFonts w:ascii="Times New Roman" w:hAnsi="Times New Roman"/>
                <w:color w:val="000000"/>
                <w:sz w:val="19"/>
                <w:szCs w:val="19"/>
                <w:lang w:val="en-US"/>
              </w:rPr>
              <w:t>F</w:t>
            </w:r>
            <w:r w:rsidRPr="00D275AF">
              <w:rPr>
                <w:rFonts w:ascii="Times New Roman" w:hAnsi="Times New Roman"/>
                <w:color w:val="000000"/>
                <w:sz w:val="19"/>
                <w:szCs w:val="19"/>
              </w:rPr>
              <w:t>/01.7</w:t>
            </w:r>
            <w:r>
              <w:rPr>
                <w:rFonts w:ascii="Times New Roman" w:hAnsi="Times New Roman"/>
                <w:color w:val="000000"/>
                <w:sz w:val="19"/>
                <w:szCs w:val="19"/>
              </w:rPr>
              <w:t>,</w:t>
            </w:r>
            <w:r w:rsidRPr="00D275AF">
              <w:rPr>
                <w:rFonts w:ascii="Times New Roman" w:hAnsi="Times New Roman"/>
                <w:color w:val="000000"/>
                <w:sz w:val="19"/>
                <w:szCs w:val="19"/>
                <w:lang w:val="en-US"/>
              </w:rPr>
              <w:t xml:space="preserve"> F</w:t>
            </w:r>
            <w:r w:rsidRPr="00D275AF">
              <w:rPr>
                <w:rFonts w:ascii="Times New Roman" w:hAnsi="Times New Roman"/>
                <w:color w:val="000000"/>
                <w:sz w:val="19"/>
                <w:szCs w:val="19"/>
              </w:rPr>
              <w:t>/0</w:t>
            </w:r>
            <w:r>
              <w:rPr>
                <w:rFonts w:ascii="Times New Roman" w:hAnsi="Times New Roman"/>
                <w:color w:val="000000"/>
                <w:sz w:val="19"/>
                <w:szCs w:val="19"/>
              </w:rPr>
              <w:t>2</w:t>
            </w:r>
            <w:r w:rsidRPr="00D275AF">
              <w:rPr>
                <w:rFonts w:ascii="Times New Roman" w:hAnsi="Times New Roman"/>
                <w:color w:val="000000"/>
                <w:sz w:val="19"/>
                <w:szCs w:val="19"/>
              </w:rPr>
              <w:t>.7</w:t>
            </w:r>
            <w:r>
              <w:rPr>
                <w:rFonts w:ascii="Times New Roman" w:hAnsi="Times New Roman"/>
                <w:color w:val="000000"/>
                <w:sz w:val="19"/>
                <w:szCs w:val="19"/>
              </w:rPr>
              <w:t xml:space="preserve">, </w:t>
            </w:r>
            <w:r>
              <w:rPr>
                <w:rFonts w:ascii="Times New Roman" w:hAnsi="Times New Roman" w:cs="Times New Roman"/>
                <w:color w:val="000000"/>
                <w:sz w:val="19"/>
                <w:szCs w:val="19"/>
              </w:rPr>
              <w:t>C</w:t>
            </w:r>
            <w:r w:rsidRPr="00EE0D61">
              <w:rPr>
                <w:rFonts w:ascii="Times New Roman" w:hAnsi="Times New Roman" w:cs="Times New Roman"/>
                <w:color w:val="000000"/>
                <w:sz w:val="19"/>
                <w:szCs w:val="19"/>
              </w:rPr>
              <w:t>/04.7</w:t>
            </w:r>
            <w:r>
              <w:rPr>
                <w:rFonts w:ascii="Times New Roman" w:hAnsi="Times New Roman" w:cs="Times New Roman"/>
                <w:color w:val="000000"/>
                <w:sz w:val="19"/>
                <w:szCs w:val="19"/>
              </w:rPr>
              <w:t>, C</w:t>
            </w:r>
            <w:r w:rsidRPr="00EE0D61">
              <w:rPr>
                <w:rFonts w:ascii="Times New Roman" w:hAnsi="Times New Roman" w:cs="Times New Roman"/>
                <w:color w:val="000000"/>
                <w:sz w:val="19"/>
                <w:szCs w:val="19"/>
              </w:rPr>
              <w:t>/04.7</w:t>
            </w:r>
          </w:p>
        </w:tc>
      </w:tr>
    </w:tbl>
    <w:p w14:paraId="1A735604" w14:textId="77777777" w:rsidR="0004114A" w:rsidRDefault="0004114A" w:rsidP="0004114A">
      <w:pPr>
        <w:spacing w:after="0" w:line="240" w:lineRule="auto"/>
        <w:rPr>
          <w:rFonts w:ascii="Times New Roman" w:eastAsia="Times New Roman" w:hAnsi="Times New Roman"/>
          <w:bCs/>
          <w:iCs/>
          <w:sz w:val="24"/>
          <w:szCs w:val="24"/>
        </w:rPr>
      </w:pPr>
    </w:p>
    <w:p w14:paraId="55B7A501" w14:textId="77777777" w:rsidR="009E1016" w:rsidRDefault="009E1016" w:rsidP="00736FEE">
      <w:pPr>
        <w:spacing w:after="0"/>
        <w:jc w:val="center"/>
        <w:rPr>
          <w:rFonts w:ascii="Times New Roman" w:hAnsi="Times New Roman"/>
          <w:b/>
          <w:color w:val="000000"/>
          <w:sz w:val="24"/>
          <w:szCs w:val="24"/>
        </w:rPr>
      </w:pPr>
    </w:p>
    <w:p w14:paraId="0141F122" w14:textId="77777777" w:rsidR="00EB53E1" w:rsidRPr="009E1016" w:rsidRDefault="00B24C1F" w:rsidP="00736FEE">
      <w:pPr>
        <w:spacing w:after="0"/>
        <w:jc w:val="center"/>
        <w:rPr>
          <w:rFonts w:ascii="Times New Roman" w:hAnsi="Times New Roman"/>
          <w:b/>
          <w:color w:val="000000"/>
          <w:sz w:val="24"/>
          <w:szCs w:val="24"/>
        </w:rPr>
      </w:pPr>
      <w:r w:rsidRPr="009E1016">
        <w:rPr>
          <w:rFonts w:ascii="Times New Roman" w:hAnsi="Times New Roman"/>
          <w:b/>
          <w:color w:val="000000"/>
          <w:sz w:val="24"/>
          <w:szCs w:val="24"/>
        </w:rPr>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9CC49B1" w14:textId="77777777" w:rsidR="00D435AD" w:rsidRPr="009E1016" w:rsidRDefault="00D435AD" w:rsidP="00736FEE">
      <w:pPr>
        <w:spacing w:after="0"/>
        <w:jc w:val="center"/>
        <w:rPr>
          <w:rFonts w:ascii="Times New Roman" w:eastAsia="Times New Roman" w:hAnsi="Times New Roman"/>
          <w:b/>
          <w:sz w:val="24"/>
          <w:szCs w:val="24"/>
        </w:rPr>
      </w:pPr>
    </w:p>
    <w:p w14:paraId="0D33E8D1" w14:textId="77777777" w:rsidR="002329D0" w:rsidRPr="009E1016" w:rsidRDefault="002329D0" w:rsidP="00736FEE">
      <w:pPr>
        <w:widowControl w:val="0"/>
        <w:autoSpaceDE w:val="0"/>
        <w:autoSpaceDN w:val="0"/>
        <w:adjustRightInd w:val="0"/>
        <w:spacing w:after="0"/>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Критерии формирования оценок по зачету с оценкой</w:t>
      </w:r>
    </w:p>
    <w:p w14:paraId="1B774CE1" w14:textId="77777777" w:rsidR="002329D0" w:rsidRPr="00A80977" w:rsidRDefault="002329D0" w:rsidP="00B437A2">
      <w:pPr>
        <w:widowControl w:val="0"/>
        <w:autoSpaceDE w:val="0"/>
        <w:autoSpaceDN w:val="0"/>
        <w:adjustRightInd w:val="0"/>
        <w:spacing w:after="0"/>
        <w:ind w:left="284" w:right="130" w:firstLine="709"/>
        <w:jc w:val="both"/>
        <w:rPr>
          <w:rFonts w:ascii="Times New Roman" w:hAnsi="Times New Roman"/>
          <w:sz w:val="24"/>
          <w:szCs w:val="24"/>
        </w:rPr>
      </w:pPr>
      <w:r w:rsidRPr="00A80977">
        <w:rPr>
          <w:rFonts w:ascii="Times New Roman" w:hAnsi="Times New Roman"/>
          <w:b/>
          <w:sz w:val="24"/>
          <w:szCs w:val="24"/>
        </w:rPr>
        <w:t>«</w:t>
      </w:r>
      <w:r w:rsidRPr="00A80977">
        <w:rPr>
          <w:rFonts w:ascii="Times New Roman" w:hAnsi="Times New Roman" w:cs="Times New Roman"/>
          <w:b/>
          <w:sz w:val="24"/>
          <w:szCs w:val="24"/>
        </w:rPr>
        <w:t>Отлично/з</w:t>
      </w:r>
      <w:r w:rsidRPr="00A80977">
        <w:rPr>
          <w:rFonts w:ascii="Times New Roman" w:hAnsi="Times New Roman"/>
          <w:b/>
          <w:sz w:val="24"/>
          <w:szCs w:val="24"/>
        </w:rPr>
        <w:t xml:space="preserve">ачтено» – </w:t>
      </w:r>
      <w:r w:rsidRPr="00A80977">
        <w:rPr>
          <w:rFonts w:ascii="Times New Roman" w:hAnsi="Times New Roman"/>
          <w:sz w:val="24"/>
          <w:szCs w:val="24"/>
        </w:rPr>
        <w:t>студент приобрел необходимые умения и навыки, продемонстрировал навык практического применени</w:t>
      </w:r>
      <w:r w:rsidR="00260573">
        <w:rPr>
          <w:rFonts w:ascii="Times New Roman" w:hAnsi="Times New Roman"/>
          <w:sz w:val="24"/>
          <w:szCs w:val="24"/>
        </w:rPr>
        <w:t>я полученных знаний, провел исследовательскую работу с примене</w:t>
      </w:r>
      <w:r w:rsidR="001723D8">
        <w:rPr>
          <w:rFonts w:ascii="Times New Roman" w:hAnsi="Times New Roman"/>
          <w:sz w:val="24"/>
          <w:szCs w:val="24"/>
        </w:rPr>
        <w:t>нием научных методов и подходов</w:t>
      </w:r>
      <w:r w:rsidR="00260573" w:rsidRPr="00260573">
        <w:rPr>
          <w:rFonts w:ascii="Times New Roman" w:hAnsi="Times New Roman"/>
          <w:sz w:val="24"/>
          <w:szCs w:val="24"/>
        </w:rPr>
        <w:t xml:space="preserve">. </w:t>
      </w:r>
      <w:r w:rsidR="00D53CC4">
        <w:rPr>
          <w:rFonts w:ascii="Times New Roman" w:hAnsi="Times New Roman"/>
          <w:sz w:val="24"/>
          <w:szCs w:val="24"/>
        </w:rPr>
        <w:t>Разработал мероприятия, направленные на повышение эффективности деятельности объекта исследования, спрогнозировал развитие объекта исследования на среднесрочную перспективу.</w:t>
      </w:r>
      <w:r w:rsidR="00260573">
        <w:rPr>
          <w:rFonts w:ascii="Times New Roman" w:hAnsi="Times New Roman"/>
          <w:sz w:val="24"/>
          <w:szCs w:val="24"/>
        </w:rPr>
        <w:t xml:space="preserve"> При написании </w:t>
      </w:r>
      <w:r w:rsidR="00D53CC4">
        <w:rPr>
          <w:rFonts w:ascii="Times New Roman" w:hAnsi="Times New Roman"/>
          <w:sz w:val="24"/>
          <w:szCs w:val="24"/>
        </w:rPr>
        <w:t>третьей</w:t>
      </w:r>
      <w:r w:rsidR="00260573">
        <w:rPr>
          <w:rFonts w:ascii="Times New Roman" w:hAnsi="Times New Roman"/>
          <w:sz w:val="24"/>
          <w:szCs w:val="24"/>
        </w:rPr>
        <w:t xml:space="preserve"> главы </w:t>
      </w:r>
      <w:r w:rsidR="00D53CC4">
        <w:rPr>
          <w:rFonts w:ascii="Times New Roman" w:hAnsi="Times New Roman"/>
          <w:sz w:val="24"/>
          <w:szCs w:val="24"/>
        </w:rPr>
        <w:t>привел экономическое обоснование предложений эффективности</w:t>
      </w:r>
      <w:r w:rsidR="001723D8">
        <w:rPr>
          <w:rFonts w:ascii="Times New Roman" w:hAnsi="Times New Roman"/>
          <w:sz w:val="24"/>
          <w:szCs w:val="24"/>
        </w:rPr>
        <w:t xml:space="preserve">. Результаты деятельности объекта исследования рассмотрены во взаимосвязи взаимозависимости. Использованы методы математического моделирования. </w:t>
      </w:r>
      <w:r w:rsidR="00260573">
        <w:rPr>
          <w:rFonts w:ascii="Times New Roman" w:hAnsi="Times New Roman"/>
          <w:sz w:val="24"/>
          <w:szCs w:val="24"/>
        </w:rPr>
        <w:t xml:space="preserve">  </w:t>
      </w:r>
      <w:r w:rsidR="00260573" w:rsidRPr="00260573">
        <w:rPr>
          <w:rFonts w:ascii="Times New Roman" w:hAnsi="Times New Roman"/>
          <w:sz w:val="24"/>
          <w:szCs w:val="24"/>
        </w:rPr>
        <w:t>Выступление с докладом на научно- практической конференции.</w:t>
      </w:r>
      <w:r w:rsidR="00260573">
        <w:rPr>
          <w:rFonts w:ascii="Times New Roman" w:hAnsi="Times New Roman"/>
          <w:sz w:val="24"/>
          <w:szCs w:val="24"/>
        </w:rPr>
        <w:t xml:space="preserve"> Подготовил публикацию по теме научного исследования.</w:t>
      </w:r>
    </w:p>
    <w:p w14:paraId="4ACD1AFF" w14:textId="77777777" w:rsidR="00D53CC4" w:rsidRDefault="002329D0" w:rsidP="00B437A2">
      <w:pPr>
        <w:widowControl w:val="0"/>
        <w:autoSpaceDE w:val="0"/>
        <w:autoSpaceDN w:val="0"/>
        <w:adjustRightInd w:val="0"/>
        <w:spacing w:after="0"/>
        <w:ind w:left="284" w:right="130" w:firstLine="709"/>
        <w:jc w:val="both"/>
        <w:rPr>
          <w:rFonts w:ascii="Times New Roman" w:hAnsi="Times New Roman"/>
          <w:sz w:val="24"/>
          <w:szCs w:val="24"/>
        </w:rPr>
      </w:pPr>
      <w:r w:rsidRPr="00A80977">
        <w:rPr>
          <w:rFonts w:ascii="Times New Roman" w:eastAsia="Times New Roman" w:hAnsi="Times New Roman" w:cs="Times New Roman"/>
          <w:b/>
          <w:sz w:val="24"/>
          <w:szCs w:val="24"/>
        </w:rPr>
        <w:t>«</w:t>
      </w:r>
      <w:r w:rsidRPr="00A80977">
        <w:rPr>
          <w:rFonts w:ascii="Times New Roman" w:hAnsi="Times New Roman" w:cs="Times New Roman"/>
          <w:b/>
          <w:sz w:val="24"/>
          <w:szCs w:val="24"/>
        </w:rPr>
        <w:t>Хорошо/зачтено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xml:space="preserve">– </w:t>
      </w:r>
      <w:r w:rsidR="00D53CC4" w:rsidRPr="00A80977">
        <w:rPr>
          <w:rFonts w:ascii="Times New Roman" w:hAnsi="Times New Roman"/>
          <w:sz w:val="24"/>
          <w:szCs w:val="24"/>
        </w:rPr>
        <w:t>студент приобрел необходимые умения и навыки, продемонстрировал навык практического применени</w:t>
      </w:r>
      <w:r w:rsidR="00D53CC4">
        <w:rPr>
          <w:rFonts w:ascii="Times New Roman" w:hAnsi="Times New Roman"/>
          <w:sz w:val="24"/>
          <w:szCs w:val="24"/>
        </w:rPr>
        <w:t>я полученных знаний, провел исследовательскую работу с применением научных методов и подходов</w:t>
      </w:r>
      <w:r w:rsidR="00D53CC4" w:rsidRPr="00260573">
        <w:rPr>
          <w:rFonts w:ascii="Times New Roman" w:hAnsi="Times New Roman"/>
          <w:sz w:val="24"/>
          <w:szCs w:val="24"/>
        </w:rPr>
        <w:t xml:space="preserve">. </w:t>
      </w:r>
      <w:r w:rsidR="00D53CC4">
        <w:rPr>
          <w:rFonts w:ascii="Times New Roman" w:hAnsi="Times New Roman"/>
          <w:sz w:val="24"/>
          <w:szCs w:val="24"/>
        </w:rPr>
        <w:t xml:space="preserve">Разработал мероприятия, направленные на повышение эффективности деятельности объекта исследования, спрогнозировал развитие объекта исследования на среднесрочную перспективу. При написании третьей главы привел экономическое обоснование предложений эффективности. Результаты деятельности объекта исследования рассмотрены во взаимосвязи взаимозависимости. Использованы методы математического моделирования.   </w:t>
      </w:r>
      <w:r w:rsidR="00D53CC4" w:rsidRPr="00260573">
        <w:rPr>
          <w:rFonts w:ascii="Times New Roman" w:hAnsi="Times New Roman"/>
          <w:sz w:val="24"/>
          <w:szCs w:val="24"/>
        </w:rPr>
        <w:t>Выступление с докладом на научно- практической конференции.</w:t>
      </w:r>
      <w:r w:rsidR="00D53CC4">
        <w:rPr>
          <w:rFonts w:ascii="Times New Roman" w:hAnsi="Times New Roman"/>
          <w:sz w:val="24"/>
          <w:szCs w:val="24"/>
        </w:rPr>
        <w:t xml:space="preserve"> </w:t>
      </w:r>
    </w:p>
    <w:p w14:paraId="39917883" w14:textId="77777777" w:rsidR="002329D0" w:rsidRPr="00A80977" w:rsidRDefault="002329D0" w:rsidP="00B437A2">
      <w:pPr>
        <w:widowControl w:val="0"/>
        <w:autoSpaceDE w:val="0"/>
        <w:autoSpaceDN w:val="0"/>
        <w:adjustRightInd w:val="0"/>
        <w:spacing w:after="0"/>
        <w:ind w:left="284" w:right="130" w:firstLine="709"/>
        <w:jc w:val="both"/>
        <w:rPr>
          <w:rFonts w:ascii="Times New Roman" w:eastAsia="Times New Roman" w:hAnsi="Times New Roman" w:cs="Times New Roman"/>
          <w:bCs/>
          <w:sz w:val="24"/>
          <w:szCs w:val="24"/>
        </w:rPr>
      </w:pPr>
      <w:r w:rsidRPr="00A80977">
        <w:rPr>
          <w:rFonts w:ascii="Times New Roman" w:eastAsia="Times New Roman" w:hAnsi="Times New Roman" w:cs="Times New Roman"/>
          <w:b/>
          <w:sz w:val="24"/>
          <w:szCs w:val="24"/>
        </w:rPr>
        <w:t>«Удовлетворительно/</w:t>
      </w:r>
      <w:r w:rsidRPr="00A80977">
        <w:rPr>
          <w:rFonts w:ascii="Times New Roman" w:hAnsi="Times New Roman" w:cs="Times New Roman"/>
          <w:b/>
          <w:sz w:val="24"/>
          <w:szCs w:val="24"/>
        </w:rPr>
        <w:t>зачтено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xml:space="preserve">– </w:t>
      </w:r>
      <w:r w:rsidR="00D53CC4" w:rsidRPr="00A80977">
        <w:rPr>
          <w:rFonts w:ascii="Times New Roman" w:hAnsi="Times New Roman"/>
          <w:sz w:val="24"/>
          <w:szCs w:val="24"/>
        </w:rPr>
        <w:t>студент приобрел необходимые умения и навыки, продемонстрировал навык практического применени</w:t>
      </w:r>
      <w:r w:rsidR="00D53CC4">
        <w:rPr>
          <w:rFonts w:ascii="Times New Roman" w:hAnsi="Times New Roman"/>
          <w:sz w:val="24"/>
          <w:szCs w:val="24"/>
        </w:rPr>
        <w:t>я полученных знаний, провел исследовательскую работу с применением научных методов и подходов</w:t>
      </w:r>
      <w:r w:rsidR="00D53CC4" w:rsidRPr="00260573">
        <w:rPr>
          <w:rFonts w:ascii="Times New Roman" w:hAnsi="Times New Roman"/>
          <w:sz w:val="24"/>
          <w:szCs w:val="24"/>
        </w:rPr>
        <w:t xml:space="preserve">. </w:t>
      </w:r>
      <w:r w:rsidR="00D53CC4">
        <w:rPr>
          <w:rFonts w:ascii="Times New Roman" w:hAnsi="Times New Roman"/>
          <w:sz w:val="24"/>
          <w:szCs w:val="24"/>
        </w:rPr>
        <w:t xml:space="preserve">Разработал мероприятия, направленные на повышение эффективности деятельности объекта исследования. При написании третьей главы привел экономическое обоснование предложений эффективности. Результаты деятельности объекта исследования частично рассмотрены во взаимосвязи взаимозависимости. </w:t>
      </w:r>
    </w:p>
    <w:p w14:paraId="1CC90532" w14:textId="13C07E14" w:rsidR="002C0F74" w:rsidRDefault="002329D0" w:rsidP="00B437A2">
      <w:pPr>
        <w:autoSpaceDE w:val="0"/>
        <w:autoSpaceDN w:val="0"/>
        <w:adjustRightInd w:val="0"/>
        <w:spacing w:after="0"/>
        <w:ind w:left="284" w:firstLine="709"/>
        <w:jc w:val="both"/>
        <w:rPr>
          <w:rFonts w:ascii="Times New Roman" w:hAnsi="Times New Roman" w:cs="Times New Roman"/>
          <w:sz w:val="24"/>
          <w:szCs w:val="24"/>
        </w:rPr>
      </w:pPr>
      <w:r w:rsidRPr="00A80977">
        <w:rPr>
          <w:rFonts w:ascii="Times New Roman" w:hAnsi="Times New Roman"/>
          <w:b/>
          <w:sz w:val="24"/>
          <w:szCs w:val="24"/>
        </w:rPr>
        <w:t xml:space="preserve">«Неудовлетворительно/не зачтено» </w:t>
      </w:r>
      <w:r w:rsidRPr="00A80977">
        <w:rPr>
          <w:rFonts w:ascii="Times New Roman" w:hAnsi="Times New Roman"/>
          <w:sz w:val="24"/>
          <w:szCs w:val="24"/>
        </w:rPr>
        <w:t xml:space="preserve">– </w:t>
      </w:r>
      <w:r w:rsidR="00260573" w:rsidRPr="00A80977">
        <w:rPr>
          <w:rFonts w:ascii="Times New Roman" w:hAnsi="Times New Roman"/>
          <w:sz w:val="24"/>
          <w:szCs w:val="24"/>
        </w:rPr>
        <w:t>студент</w:t>
      </w:r>
      <w:r w:rsidR="00260573">
        <w:rPr>
          <w:rFonts w:ascii="Times New Roman" w:hAnsi="Times New Roman"/>
          <w:sz w:val="24"/>
          <w:szCs w:val="24"/>
        </w:rPr>
        <w:t xml:space="preserve"> не</w:t>
      </w:r>
      <w:r w:rsidR="00260573" w:rsidRPr="00A80977">
        <w:rPr>
          <w:rFonts w:ascii="Times New Roman" w:hAnsi="Times New Roman"/>
          <w:sz w:val="24"/>
          <w:szCs w:val="24"/>
        </w:rPr>
        <w:t xml:space="preserve"> приобрел необходимые умения и навыки, </w:t>
      </w:r>
      <w:r w:rsidR="00260573">
        <w:rPr>
          <w:rFonts w:ascii="Times New Roman" w:hAnsi="Times New Roman"/>
          <w:sz w:val="24"/>
          <w:szCs w:val="24"/>
        </w:rPr>
        <w:t xml:space="preserve">не </w:t>
      </w:r>
      <w:r w:rsidR="00260573" w:rsidRPr="00A80977">
        <w:rPr>
          <w:rFonts w:ascii="Times New Roman" w:hAnsi="Times New Roman"/>
          <w:sz w:val="24"/>
          <w:szCs w:val="24"/>
        </w:rPr>
        <w:t>продемонстрировал навык практического применени</w:t>
      </w:r>
      <w:r w:rsidR="00260573">
        <w:rPr>
          <w:rFonts w:ascii="Times New Roman" w:hAnsi="Times New Roman"/>
          <w:sz w:val="24"/>
          <w:szCs w:val="24"/>
        </w:rPr>
        <w:t xml:space="preserve">я полученных знаний, не провел исследовательскую работу с применением научных методов и подходов; не </w:t>
      </w:r>
      <w:r w:rsidR="004E3DB5">
        <w:rPr>
          <w:rFonts w:ascii="Times New Roman" w:hAnsi="Times New Roman"/>
          <w:sz w:val="24"/>
          <w:szCs w:val="24"/>
        </w:rPr>
        <w:t xml:space="preserve">составил </w:t>
      </w:r>
      <w:r w:rsidR="004E3DB5" w:rsidRPr="00A80977">
        <w:rPr>
          <w:rFonts w:ascii="Times New Roman" w:hAnsi="Times New Roman"/>
          <w:sz w:val="24"/>
          <w:szCs w:val="24"/>
        </w:rPr>
        <w:t>подготовил</w:t>
      </w:r>
      <w:r w:rsidR="001723D8">
        <w:rPr>
          <w:rFonts w:ascii="Times New Roman" w:hAnsi="Times New Roman"/>
          <w:sz w:val="24"/>
          <w:szCs w:val="24"/>
        </w:rPr>
        <w:t xml:space="preserve"> </w:t>
      </w:r>
      <w:r w:rsidR="00D53CC4">
        <w:rPr>
          <w:rFonts w:ascii="Times New Roman" w:hAnsi="Times New Roman"/>
          <w:sz w:val="24"/>
          <w:szCs w:val="24"/>
        </w:rPr>
        <w:t>третью</w:t>
      </w:r>
      <w:r w:rsidR="001723D8">
        <w:rPr>
          <w:rFonts w:ascii="Times New Roman" w:hAnsi="Times New Roman"/>
          <w:sz w:val="24"/>
          <w:szCs w:val="24"/>
        </w:rPr>
        <w:t xml:space="preserve"> главу диссертации.</w:t>
      </w:r>
    </w:p>
    <w:p w14:paraId="66D90D34" w14:textId="223C8496" w:rsidR="00260573" w:rsidRDefault="00260573">
      <w:pPr>
        <w:rPr>
          <w:rFonts w:ascii="Times New Roman" w:hAnsi="Times New Roman" w:cs="Times New Roman"/>
          <w:sz w:val="24"/>
          <w:szCs w:val="24"/>
        </w:rPr>
      </w:pPr>
      <w:bookmarkStart w:id="0" w:name="_GoBack"/>
      <w:bookmarkEnd w:id="0"/>
    </w:p>
    <w:sectPr w:rsidR="00260573"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F02FC" w14:textId="77777777" w:rsidR="00991777" w:rsidRDefault="00991777" w:rsidP="00EE3C25">
      <w:pPr>
        <w:spacing w:after="0" w:line="240" w:lineRule="auto"/>
      </w:pPr>
      <w:r>
        <w:separator/>
      </w:r>
    </w:p>
  </w:endnote>
  <w:endnote w:type="continuationSeparator" w:id="0">
    <w:p w14:paraId="35E37CB0" w14:textId="77777777" w:rsidR="00991777" w:rsidRDefault="00991777" w:rsidP="00EE3C25">
      <w:pPr>
        <w:spacing w:after="0" w:line="240" w:lineRule="auto"/>
      </w:pPr>
      <w:r>
        <w:continuationSeparator/>
      </w:r>
    </w:p>
  </w:endnote>
  <w:endnote w:type="continuationNotice" w:id="1">
    <w:p w14:paraId="114DB1DD" w14:textId="77777777" w:rsidR="00991777" w:rsidRDefault="00991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Arial"/>
    <w:charset w:val="00"/>
    <w:family w:val="swiss"/>
    <w:pitch w:val="default"/>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36142" w14:textId="77777777" w:rsidR="00991777" w:rsidRDefault="00991777" w:rsidP="00EE3C25">
      <w:pPr>
        <w:spacing w:after="0" w:line="240" w:lineRule="auto"/>
      </w:pPr>
      <w:r>
        <w:separator/>
      </w:r>
    </w:p>
  </w:footnote>
  <w:footnote w:type="continuationSeparator" w:id="0">
    <w:p w14:paraId="024AB355" w14:textId="77777777" w:rsidR="00991777" w:rsidRDefault="00991777" w:rsidP="00EE3C25">
      <w:pPr>
        <w:spacing w:after="0" w:line="240" w:lineRule="auto"/>
      </w:pPr>
      <w:r>
        <w:continuationSeparator/>
      </w:r>
    </w:p>
  </w:footnote>
  <w:footnote w:type="continuationNotice" w:id="1">
    <w:p w14:paraId="37056F6B" w14:textId="77777777" w:rsidR="00991777" w:rsidRDefault="00991777">
      <w:pPr>
        <w:spacing w:after="0" w:line="240" w:lineRule="auto"/>
      </w:pPr>
    </w:p>
  </w:footnote>
  <w:footnote w:id="2">
    <w:p w14:paraId="7C2A8585" w14:textId="77777777" w:rsidR="00701629" w:rsidRPr="00FB3F02" w:rsidRDefault="00753D55" w:rsidP="00FB3F02">
      <w:pPr>
        <w:pStyle w:val="ab"/>
      </w:pP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
  <w:rsids>
    <w:rsidRoot w:val="00EC2DE1"/>
    <w:rsid w:val="000005B4"/>
    <w:rsid w:val="00001B8A"/>
    <w:rsid w:val="00001C86"/>
    <w:rsid w:val="0000615C"/>
    <w:rsid w:val="00013C81"/>
    <w:rsid w:val="00025648"/>
    <w:rsid w:val="00026163"/>
    <w:rsid w:val="000327BD"/>
    <w:rsid w:val="00036BB0"/>
    <w:rsid w:val="0004114A"/>
    <w:rsid w:val="00050AE8"/>
    <w:rsid w:val="00051889"/>
    <w:rsid w:val="00055E3E"/>
    <w:rsid w:val="00060620"/>
    <w:rsid w:val="00063553"/>
    <w:rsid w:val="0006691F"/>
    <w:rsid w:val="00066AE2"/>
    <w:rsid w:val="00070E92"/>
    <w:rsid w:val="000828AD"/>
    <w:rsid w:val="00087CFB"/>
    <w:rsid w:val="00091C47"/>
    <w:rsid w:val="0009397A"/>
    <w:rsid w:val="00094DA5"/>
    <w:rsid w:val="000A18F6"/>
    <w:rsid w:val="000A5D2F"/>
    <w:rsid w:val="000B1C71"/>
    <w:rsid w:val="000C0257"/>
    <w:rsid w:val="000C2119"/>
    <w:rsid w:val="000D2AF6"/>
    <w:rsid w:val="000D3EA2"/>
    <w:rsid w:val="000D525F"/>
    <w:rsid w:val="000E25FB"/>
    <w:rsid w:val="000E6783"/>
    <w:rsid w:val="000E75A1"/>
    <w:rsid w:val="001004C0"/>
    <w:rsid w:val="001046F7"/>
    <w:rsid w:val="0010771C"/>
    <w:rsid w:val="00112DB7"/>
    <w:rsid w:val="00113439"/>
    <w:rsid w:val="00115836"/>
    <w:rsid w:val="00120DD0"/>
    <w:rsid w:val="00121F8B"/>
    <w:rsid w:val="00124CC4"/>
    <w:rsid w:val="001304E6"/>
    <w:rsid w:val="00131AA7"/>
    <w:rsid w:val="00131C7A"/>
    <w:rsid w:val="0013475A"/>
    <w:rsid w:val="00135D1D"/>
    <w:rsid w:val="00137773"/>
    <w:rsid w:val="00137893"/>
    <w:rsid w:val="001470E9"/>
    <w:rsid w:val="0015372D"/>
    <w:rsid w:val="00161F49"/>
    <w:rsid w:val="0016249B"/>
    <w:rsid w:val="001672A0"/>
    <w:rsid w:val="00167A1F"/>
    <w:rsid w:val="001723D8"/>
    <w:rsid w:val="0017307B"/>
    <w:rsid w:val="00180A7F"/>
    <w:rsid w:val="001816F2"/>
    <w:rsid w:val="00183DAF"/>
    <w:rsid w:val="00193002"/>
    <w:rsid w:val="001974ED"/>
    <w:rsid w:val="00197AF7"/>
    <w:rsid w:val="001A24BB"/>
    <w:rsid w:val="001A4A40"/>
    <w:rsid w:val="001A5AA5"/>
    <w:rsid w:val="001C0ACA"/>
    <w:rsid w:val="001C5064"/>
    <w:rsid w:val="001C5C51"/>
    <w:rsid w:val="001D1DB8"/>
    <w:rsid w:val="001D6E64"/>
    <w:rsid w:val="001E037F"/>
    <w:rsid w:val="001E23E3"/>
    <w:rsid w:val="001E2846"/>
    <w:rsid w:val="001E7A5D"/>
    <w:rsid w:val="001E7BDF"/>
    <w:rsid w:val="001E7EA4"/>
    <w:rsid w:val="00203464"/>
    <w:rsid w:val="0020372B"/>
    <w:rsid w:val="002078E6"/>
    <w:rsid w:val="002103AC"/>
    <w:rsid w:val="00215434"/>
    <w:rsid w:val="00216EF0"/>
    <w:rsid w:val="00224284"/>
    <w:rsid w:val="002252A1"/>
    <w:rsid w:val="00227B61"/>
    <w:rsid w:val="00232383"/>
    <w:rsid w:val="002329D0"/>
    <w:rsid w:val="0024041C"/>
    <w:rsid w:val="002429A4"/>
    <w:rsid w:val="002445FF"/>
    <w:rsid w:val="002474F3"/>
    <w:rsid w:val="00247500"/>
    <w:rsid w:val="002478FF"/>
    <w:rsid w:val="00257136"/>
    <w:rsid w:val="002578BA"/>
    <w:rsid w:val="002602B8"/>
    <w:rsid w:val="00260573"/>
    <w:rsid w:val="0026352D"/>
    <w:rsid w:val="002651B1"/>
    <w:rsid w:val="002700C6"/>
    <w:rsid w:val="00274C65"/>
    <w:rsid w:val="0027576C"/>
    <w:rsid w:val="00275864"/>
    <w:rsid w:val="0028257F"/>
    <w:rsid w:val="002833EC"/>
    <w:rsid w:val="00285391"/>
    <w:rsid w:val="002945D8"/>
    <w:rsid w:val="00297BC2"/>
    <w:rsid w:val="002A17B8"/>
    <w:rsid w:val="002A75F3"/>
    <w:rsid w:val="002B0912"/>
    <w:rsid w:val="002B787F"/>
    <w:rsid w:val="002C0F74"/>
    <w:rsid w:val="002C2C8C"/>
    <w:rsid w:val="002C35C5"/>
    <w:rsid w:val="002C5147"/>
    <w:rsid w:val="002C7695"/>
    <w:rsid w:val="002D202E"/>
    <w:rsid w:val="00306FC3"/>
    <w:rsid w:val="00307025"/>
    <w:rsid w:val="00311A6D"/>
    <w:rsid w:val="003265C2"/>
    <w:rsid w:val="00333CDA"/>
    <w:rsid w:val="0034217B"/>
    <w:rsid w:val="0035020D"/>
    <w:rsid w:val="003525A6"/>
    <w:rsid w:val="00361D7F"/>
    <w:rsid w:val="00364718"/>
    <w:rsid w:val="003676EB"/>
    <w:rsid w:val="00370C31"/>
    <w:rsid w:val="00377F0F"/>
    <w:rsid w:val="00382157"/>
    <w:rsid w:val="00385258"/>
    <w:rsid w:val="00386731"/>
    <w:rsid w:val="003874C2"/>
    <w:rsid w:val="00387823"/>
    <w:rsid w:val="003A00D2"/>
    <w:rsid w:val="003A417D"/>
    <w:rsid w:val="003A5ED2"/>
    <w:rsid w:val="003B00CE"/>
    <w:rsid w:val="003B110B"/>
    <w:rsid w:val="003E43C1"/>
    <w:rsid w:val="003E6CA7"/>
    <w:rsid w:val="003F04C5"/>
    <w:rsid w:val="003F2851"/>
    <w:rsid w:val="003F79CB"/>
    <w:rsid w:val="003F7D8A"/>
    <w:rsid w:val="00400BCD"/>
    <w:rsid w:val="00401BC6"/>
    <w:rsid w:val="00411921"/>
    <w:rsid w:val="00415A3E"/>
    <w:rsid w:val="00422649"/>
    <w:rsid w:val="00423226"/>
    <w:rsid w:val="004244A7"/>
    <w:rsid w:val="004343CD"/>
    <w:rsid w:val="00434910"/>
    <w:rsid w:val="00436935"/>
    <w:rsid w:val="00441410"/>
    <w:rsid w:val="00445513"/>
    <w:rsid w:val="0044705A"/>
    <w:rsid w:val="004510CB"/>
    <w:rsid w:val="004535FB"/>
    <w:rsid w:val="0045692D"/>
    <w:rsid w:val="004577F0"/>
    <w:rsid w:val="00473BDF"/>
    <w:rsid w:val="0047463C"/>
    <w:rsid w:val="0047599B"/>
    <w:rsid w:val="00475F8C"/>
    <w:rsid w:val="0047609F"/>
    <w:rsid w:val="004765F4"/>
    <w:rsid w:val="00481019"/>
    <w:rsid w:val="00481535"/>
    <w:rsid w:val="00482BEC"/>
    <w:rsid w:val="00487108"/>
    <w:rsid w:val="00491C50"/>
    <w:rsid w:val="00492DD3"/>
    <w:rsid w:val="004B007E"/>
    <w:rsid w:val="004C026B"/>
    <w:rsid w:val="004C3713"/>
    <w:rsid w:val="004E0A69"/>
    <w:rsid w:val="004E3DB5"/>
    <w:rsid w:val="004E6732"/>
    <w:rsid w:val="004F2D0A"/>
    <w:rsid w:val="004F433F"/>
    <w:rsid w:val="004F54A0"/>
    <w:rsid w:val="004F70EA"/>
    <w:rsid w:val="00500486"/>
    <w:rsid w:val="00500AA1"/>
    <w:rsid w:val="005010F9"/>
    <w:rsid w:val="00504A96"/>
    <w:rsid w:val="00505AE4"/>
    <w:rsid w:val="00506BE8"/>
    <w:rsid w:val="00506CE3"/>
    <w:rsid w:val="00506E5D"/>
    <w:rsid w:val="00527A6D"/>
    <w:rsid w:val="0053335C"/>
    <w:rsid w:val="00544B2D"/>
    <w:rsid w:val="00552862"/>
    <w:rsid w:val="00556FA4"/>
    <w:rsid w:val="00560597"/>
    <w:rsid w:val="00566887"/>
    <w:rsid w:val="00567DFC"/>
    <w:rsid w:val="00573A7F"/>
    <w:rsid w:val="00580FBA"/>
    <w:rsid w:val="00586DAE"/>
    <w:rsid w:val="00595E13"/>
    <w:rsid w:val="005970E4"/>
    <w:rsid w:val="005A5624"/>
    <w:rsid w:val="005A5D95"/>
    <w:rsid w:val="005B2CE6"/>
    <w:rsid w:val="005B2E48"/>
    <w:rsid w:val="005C143D"/>
    <w:rsid w:val="005C1C84"/>
    <w:rsid w:val="005E04D7"/>
    <w:rsid w:val="005E6CF1"/>
    <w:rsid w:val="005F17C8"/>
    <w:rsid w:val="005F2A8E"/>
    <w:rsid w:val="005F58CA"/>
    <w:rsid w:val="00600DF5"/>
    <w:rsid w:val="0060281C"/>
    <w:rsid w:val="00605416"/>
    <w:rsid w:val="0060627F"/>
    <w:rsid w:val="006261A4"/>
    <w:rsid w:val="00632314"/>
    <w:rsid w:val="006378AD"/>
    <w:rsid w:val="00637F31"/>
    <w:rsid w:val="006457FA"/>
    <w:rsid w:val="006459F1"/>
    <w:rsid w:val="006477A5"/>
    <w:rsid w:val="00647D01"/>
    <w:rsid w:val="00651407"/>
    <w:rsid w:val="0065176B"/>
    <w:rsid w:val="00656FA1"/>
    <w:rsid w:val="00660DCB"/>
    <w:rsid w:val="0066249A"/>
    <w:rsid w:val="006651E9"/>
    <w:rsid w:val="00671C1A"/>
    <w:rsid w:val="006946C7"/>
    <w:rsid w:val="0069718F"/>
    <w:rsid w:val="006B10C2"/>
    <w:rsid w:val="006B1336"/>
    <w:rsid w:val="006B2D36"/>
    <w:rsid w:val="006B4197"/>
    <w:rsid w:val="006B7AAC"/>
    <w:rsid w:val="006C4865"/>
    <w:rsid w:val="006D31B0"/>
    <w:rsid w:val="006E7601"/>
    <w:rsid w:val="006F60A2"/>
    <w:rsid w:val="006F71E6"/>
    <w:rsid w:val="00701629"/>
    <w:rsid w:val="00707255"/>
    <w:rsid w:val="0070770D"/>
    <w:rsid w:val="00707A71"/>
    <w:rsid w:val="00715F1D"/>
    <w:rsid w:val="007178FB"/>
    <w:rsid w:val="00717AE0"/>
    <w:rsid w:val="00731149"/>
    <w:rsid w:val="007340D3"/>
    <w:rsid w:val="00734914"/>
    <w:rsid w:val="00736FEE"/>
    <w:rsid w:val="007419C7"/>
    <w:rsid w:val="00742D94"/>
    <w:rsid w:val="00753D55"/>
    <w:rsid w:val="00760BD1"/>
    <w:rsid w:val="00775E60"/>
    <w:rsid w:val="0078148A"/>
    <w:rsid w:val="00781780"/>
    <w:rsid w:val="00792ADD"/>
    <w:rsid w:val="00796F16"/>
    <w:rsid w:val="007A3102"/>
    <w:rsid w:val="007A5DF7"/>
    <w:rsid w:val="007A78EC"/>
    <w:rsid w:val="007B3908"/>
    <w:rsid w:val="007B6D87"/>
    <w:rsid w:val="007C0CB2"/>
    <w:rsid w:val="007C50F6"/>
    <w:rsid w:val="007C6B46"/>
    <w:rsid w:val="007D006C"/>
    <w:rsid w:val="007D6477"/>
    <w:rsid w:val="007D68E0"/>
    <w:rsid w:val="007E1A27"/>
    <w:rsid w:val="007F4265"/>
    <w:rsid w:val="007F5768"/>
    <w:rsid w:val="007F7B6B"/>
    <w:rsid w:val="0080343E"/>
    <w:rsid w:val="00810890"/>
    <w:rsid w:val="0081717D"/>
    <w:rsid w:val="00820347"/>
    <w:rsid w:val="0083657B"/>
    <w:rsid w:val="008366C5"/>
    <w:rsid w:val="00843795"/>
    <w:rsid w:val="0084779A"/>
    <w:rsid w:val="00847A7D"/>
    <w:rsid w:val="00853EC4"/>
    <w:rsid w:val="00854D07"/>
    <w:rsid w:val="00860F36"/>
    <w:rsid w:val="00861EDF"/>
    <w:rsid w:val="00863198"/>
    <w:rsid w:val="00867013"/>
    <w:rsid w:val="00875903"/>
    <w:rsid w:val="00886440"/>
    <w:rsid w:val="00896FD5"/>
    <w:rsid w:val="00897CA4"/>
    <w:rsid w:val="008A0342"/>
    <w:rsid w:val="008B4342"/>
    <w:rsid w:val="008B4B3C"/>
    <w:rsid w:val="008B758B"/>
    <w:rsid w:val="008C0A56"/>
    <w:rsid w:val="008C166F"/>
    <w:rsid w:val="008C19F3"/>
    <w:rsid w:val="008C1E68"/>
    <w:rsid w:val="008C3823"/>
    <w:rsid w:val="008D19B0"/>
    <w:rsid w:val="008D4F66"/>
    <w:rsid w:val="008D5846"/>
    <w:rsid w:val="008D7CD3"/>
    <w:rsid w:val="008E61C5"/>
    <w:rsid w:val="008E6CE7"/>
    <w:rsid w:val="008F68CD"/>
    <w:rsid w:val="009005DF"/>
    <w:rsid w:val="009015CD"/>
    <w:rsid w:val="00902E0C"/>
    <w:rsid w:val="009065A7"/>
    <w:rsid w:val="00914AAB"/>
    <w:rsid w:val="00922FC8"/>
    <w:rsid w:val="00930E88"/>
    <w:rsid w:val="00931389"/>
    <w:rsid w:val="009446ED"/>
    <w:rsid w:val="00944DE2"/>
    <w:rsid w:val="00945170"/>
    <w:rsid w:val="0095184D"/>
    <w:rsid w:val="00954872"/>
    <w:rsid w:val="00955B91"/>
    <w:rsid w:val="00956E19"/>
    <w:rsid w:val="00962748"/>
    <w:rsid w:val="00966AF3"/>
    <w:rsid w:val="0097036D"/>
    <w:rsid w:val="0097266E"/>
    <w:rsid w:val="00973FEE"/>
    <w:rsid w:val="0097755D"/>
    <w:rsid w:val="00977F7C"/>
    <w:rsid w:val="00982465"/>
    <w:rsid w:val="00986CDE"/>
    <w:rsid w:val="00991777"/>
    <w:rsid w:val="00992F35"/>
    <w:rsid w:val="00995B55"/>
    <w:rsid w:val="009A0A87"/>
    <w:rsid w:val="009A1708"/>
    <w:rsid w:val="009A3139"/>
    <w:rsid w:val="009B0AE0"/>
    <w:rsid w:val="009B424F"/>
    <w:rsid w:val="009B44A7"/>
    <w:rsid w:val="009B4FAE"/>
    <w:rsid w:val="009C0F82"/>
    <w:rsid w:val="009D2219"/>
    <w:rsid w:val="009D335F"/>
    <w:rsid w:val="009D3683"/>
    <w:rsid w:val="009D3F9A"/>
    <w:rsid w:val="009D42A4"/>
    <w:rsid w:val="009E1016"/>
    <w:rsid w:val="009F2E34"/>
    <w:rsid w:val="00A30F9C"/>
    <w:rsid w:val="00A3570A"/>
    <w:rsid w:val="00A441EE"/>
    <w:rsid w:val="00A504A2"/>
    <w:rsid w:val="00A5276C"/>
    <w:rsid w:val="00A52905"/>
    <w:rsid w:val="00A5413D"/>
    <w:rsid w:val="00A567FC"/>
    <w:rsid w:val="00A57120"/>
    <w:rsid w:val="00A62BC8"/>
    <w:rsid w:val="00A63518"/>
    <w:rsid w:val="00A64810"/>
    <w:rsid w:val="00A659CC"/>
    <w:rsid w:val="00A65CEC"/>
    <w:rsid w:val="00A70BF3"/>
    <w:rsid w:val="00A71C94"/>
    <w:rsid w:val="00A721A8"/>
    <w:rsid w:val="00A73073"/>
    <w:rsid w:val="00A7383B"/>
    <w:rsid w:val="00A73C3E"/>
    <w:rsid w:val="00A805B6"/>
    <w:rsid w:val="00A80923"/>
    <w:rsid w:val="00A80977"/>
    <w:rsid w:val="00A83A69"/>
    <w:rsid w:val="00A87ED9"/>
    <w:rsid w:val="00A96819"/>
    <w:rsid w:val="00AA11FF"/>
    <w:rsid w:val="00AA2DCC"/>
    <w:rsid w:val="00AA4D86"/>
    <w:rsid w:val="00AB2E3C"/>
    <w:rsid w:val="00AB3913"/>
    <w:rsid w:val="00AB4920"/>
    <w:rsid w:val="00AC0595"/>
    <w:rsid w:val="00AC31B0"/>
    <w:rsid w:val="00AD217D"/>
    <w:rsid w:val="00AD25AC"/>
    <w:rsid w:val="00AE0992"/>
    <w:rsid w:val="00AE223F"/>
    <w:rsid w:val="00AE29D5"/>
    <w:rsid w:val="00AE2E32"/>
    <w:rsid w:val="00AE6429"/>
    <w:rsid w:val="00AE6977"/>
    <w:rsid w:val="00AF192D"/>
    <w:rsid w:val="00AF1A69"/>
    <w:rsid w:val="00AF5C2B"/>
    <w:rsid w:val="00AF620A"/>
    <w:rsid w:val="00B0086E"/>
    <w:rsid w:val="00B121E1"/>
    <w:rsid w:val="00B125DD"/>
    <w:rsid w:val="00B13FBD"/>
    <w:rsid w:val="00B20043"/>
    <w:rsid w:val="00B24C1F"/>
    <w:rsid w:val="00B31111"/>
    <w:rsid w:val="00B437A2"/>
    <w:rsid w:val="00B44727"/>
    <w:rsid w:val="00B65183"/>
    <w:rsid w:val="00B669D5"/>
    <w:rsid w:val="00B66E15"/>
    <w:rsid w:val="00B67F1E"/>
    <w:rsid w:val="00B70C89"/>
    <w:rsid w:val="00B735E8"/>
    <w:rsid w:val="00B76696"/>
    <w:rsid w:val="00B80942"/>
    <w:rsid w:val="00B90A89"/>
    <w:rsid w:val="00B910B1"/>
    <w:rsid w:val="00B91957"/>
    <w:rsid w:val="00BA124B"/>
    <w:rsid w:val="00BC0C33"/>
    <w:rsid w:val="00BC3400"/>
    <w:rsid w:val="00BC39C2"/>
    <w:rsid w:val="00BE0027"/>
    <w:rsid w:val="00BE6A8D"/>
    <w:rsid w:val="00BE767D"/>
    <w:rsid w:val="00BE7E60"/>
    <w:rsid w:val="00BF2027"/>
    <w:rsid w:val="00BF4366"/>
    <w:rsid w:val="00C02D87"/>
    <w:rsid w:val="00C114D6"/>
    <w:rsid w:val="00C300D8"/>
    <w:rsid w:val="00C33B56"/>
    <w:rsid w:val="00C33D6D"/>
    <w:rsid w:val="00C4415E"/>
    <w:rsid w:val="00C45A89"/>
    <w:rsid w:val="00C51A8F"/>
    <w:rsid w:val="00C62C16"/>
    <w:rsid w:val="00C6693B"/>
    <w:rsid w:val="00C7490E"/>
    <w:rsid w:val="00C851CE"/>
    <w:rsid w:val="00C86E60"/>
    <w:rsid w:val="00C87332"/>
    <w:rsid w:val="00C877D7"/>
    <w:rsid w:val="00C94482"/>
    <w:rsid w:val="00C96D18"/>
    <w:rsid w:val="00CA2875"/>
    <w:rsid w:val="00CC20F0"/>
    <w:rsid w:val="00CC64E3"/>
    <w:rsid w:val="00CC698F"/>
    <w:rsid w:val="00CD54D0"/>
    <w:rsid w:val="00CE21CD"/>
    <w:rsid w:val="00CE38E0"/>
    <w:rsid w:val="00CE39F0"/>
    <w:rsid w:val="00CE53CE"/>
    <w:rsid w:val="00CE7718"/>
    <w:rsid w:val="00CF0A07"/>
    <w:rsid w:val="00CF10C8"/>
    <w:rsid w:val="00CF18BD"/>
    <w:rsid w:val="00CF1A5A"/>
    <w:rsid w:val="00CF3839"/>
    <w:rsid w:val="00CF5133"/>
    <w:rsid w:val="00D00B43"/>
    <w:rsid w:val="00D0594B"/>
    <w:rsid w:val="00D070B3"/>
    <w:rsid w:val="00D07748"/>
    <w:rsid w:val="00D11674"/>
    <w:rsid w:val="00D15C38"/>
    <w:rsid w:val="00D275AF"/>
    <w:rsid w:val="00D27EB0"/>
    <w:rsid w:val="00D35EA9"/>
    <w:rsid w:val="00D435AD"/>
    <w:rsid w:val="00D50344"/>
    <w:rsid w:val="00D53CC4"/>
    <w:rsid w:val="00D54F2E"/>
    <w:rsid w:val="00D61D30"/>
    <w:rsid w:val="00D72336"/>
    <w:rsid w:val="00D72CF3"/>
    <w:rsid w:val="00D739D8"/>
    <w:rsid w:val="00D90422"/>
    <w:rsid w:val="00D933E7"/>
    <w:rsid w:val="00DA19F6"/>
    <w:rsid w:val="00DA6ECC"/>
    <w:rsid w:val="00DB401C"/>
    <w:rsid w:val="00DB4A30"/>
    <w:rsid w:val="00DB7B1A"/>
    <w:rsid w:val="00DC548F"/>
    <w:rsid w:val="00DC664F"/>
    <w:rsid w:val="00DD10AB"/>
    <w:rsid w:val="00DD2480"/>
    <w:rsid w:val="00DF08BC"/>
    <w:rsid w:val="00DF384E"/>
    <w:rsid w:val="00E01E18"/>
    <w:rsid w:val="00E02C26"/>
    <w:rsid w:val="00E05632"/>
    <w:rsid w:val="00E05AEE"/>
    <w:rsid w:val="00E12E0B"/>
    <w:rsid w:val="00E1549A"/>
    <w:rsid w:val="00E17522"/>
    <w:rsid w:val="00E20530"/>
    <w:rsid w:val="00E22804"/>
    <w:rsid w:val="00E44D78"/>
    <w:rsid w:val="00E46887"/>
    <w:rsid w:val="00E47F5B"/>
    <w:rsid w:val="00E50CEF"/>
    <w:rsid w:val="00E512A3"/>
    <w:rsid w:val="00E514D1"/>
    <w:rsid w:val="00E5199E"/>
    <w:rsid w:val="00E55110"/>
    <w:rsid w:val="00E60976"/>
    <w:rsid w:val="00E63BB2"/>
    <w:rsid w:val="00E655A9"/>
    <w:rsid w:val="00E67117"/>
    <w:rsid w:val="00E70785"/>
    <w:rsid w:val="00E75D70"/>
    <w:rsid w:val="00E8024E"/>
    <w:rsid w:val="00E802D4"/>
    <w:rsid w:val="00E873E8"/>
    <w:rsid w:val="00E87C00"/>
    <w:rsid w:val="00E9423C"/>
    <w:rsid w:val="00EA0440"/>
    <w:rsid w:val="00EA0DDD"/>
    <w:rsid w:val="00EA12A6"/>
    <w:rsid w:val="00EA146A"/>
    <w:rsid w:val="00EB53E1"/>
    <w:rsid w:val="00EC0A9F"/>
    <w:rsid w:val="00EC2DE1"/>
    <w:rsid w:val="00ED7D18"/>
    <w:rsid w:val="00ED7E38"/>
    <w:rsid w:val="00EE3C25"/>
    <w:rsid w:val="00EE567F"/>
    <w:rsid w:val="00EE6895"/>
    <w:rsid w:val="00F009AE"/>
    <w:rsid w:val="00F052A9"/>
    <w:rsid w:val="00F15A8B"/>
    <w:rsid w:val="00F22904"/>
    <w:rsid w:val="00F33745"/>
    <w:rsid w:val="00F353B1"/>
    <w:rsid w:val="00F3572F"/>
    <w:rsid w:val="00F35D6D"/>
    <w:rsid w:val="00F460A1"/>
    <w:rsid w:val="00F545A4"/>
    <w:rsid w:val="00F606D3"/>
    <w:rsid w:val="00F67470"/>
    <w:rsid w:val="00F704D5"/>
    <w:rsid w:val="00F77390"/>
    <w:rsid w:val="00F82C81"/>
    <w:rsid w:val="00F860C7"/>
    <w:rsid w:val="00F9195D"/>
    <w:rsid w:val="00FA0E3E"/>
    <w:rsid w:val="00FA17D5"/>
    <w:rsid w:val="00FB3F02"/>
    <w:rsid w:val="00FB6084"/>
    <w:rsid w:val="00FD0F65"/>
    <w:rsid w:val="00FD1F22"/>
    <w:rsid w:val="00FE2DC8"/>
    <w:rsid w:val="00FE2E93"/>
    <w:rsid w:val="00FE5693"/>
    <w:rsid w:val="00FF60BB"/>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E3056"/>
  <w15:docId w15:val="{CB32C5AF-D539-497A-AA90-83DB103CE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4A9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character" w:customStyle="1" w:styleId="3">
    <w:name w:val="Основной текст (3)_"/>
    <w:basedOn w:val="a0"/>
    <w:link w:val="30"/>
    <w:rsid w:val="00FB3F02"/>
    <w:rPr>
      <w:rFonts w:ascii="Times New Roman" w:eastAsia="Times New Roman" w:hAnsi="Times New Roman" w:cs="Times New Roman"/>
      <w:shd w:val="clear" w:color="auto" w:fill="FFFFFF"/>
    </w:rPr>
  </w:style>
  <w:style w:type="paragraph" w:customStyle="1" w:styleId="30">
    <w:name w:val="Основной текст (3)"/>
    <w:basedOn w:val="a"/>
    <w:link w:val="3"/>
    <w:rsid w:val="00FB3F02"/>
    <w:pPr>
      <w:widowControl w:val="0"/>
      <w:shd w:val="clear" w:color="auto" w:fill="FFFFFF"/>
      <w:spacing w:after="0" w:line="274" w:lineRule="exact"/>
      <w:ind w:hanging="360"/>
      <w:jc w:val="center"/>
    </w:pPr>
    <w:rPr>
      <w:rFonts w:ascii="Times New Roman" w:eastAsia="Times New Roman" w:hAnsi="Times New Roman" w:cs="Times New Roman"/>
    </w:rPr>
  </w:style>
  <w:style w:type="character" w:customStyle="1" w:styleId="39pt">
    <w:name w:val="Основной текст (3) + 9 pt"/>
    <w:basedOn w:val="3"/>
    <w:rsid w:val="00FB3F02"/>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af2">
    <w:name w:val="Основной текст_"/>
    <w:basedOn w:val="a0"/>
    <w:link w:val="1"/>
    <w:rsid w:val="00CE21CD"/>
    <w:rPr>
      <w:rFonts w:ascii="Times New Roman" w:eastAsia="Times New Roman" w:hAnsi="Times New Roman" w:cs="Times New Roman"/>
      <w:sz w:val="19"/>
      <w:szCs w:val="19"/>
      <w:shd w:val="clear" w:color="auto" w:fill="FFFFFF"/>
    </w:rPr>
  </w:style>
  <w:style w:type="paragraph" w:customStyle="1" w:styleId="1">
    <w:name w:val="Основной текст1"/>
    <w:basedOn w:val="a"/>
    <w:link w:val="af2"/>
    <w:rsid w:val="00CE21CD"/>
    <w:pPr>
      <w:widowControl w:val="0"/>
      <w:shd w:val="clear" w:color="auto" w:fill="FFFFFF"/>
      <w:spacing w:after="0" w:line="250" w:lineRule="exact"/>
      <w:ind w:hanging="380"/>
      <w:jc w:val="center"/>
    </w:pPr>
    <w:rPr>
      <w:rFonts w:ascii="Times New Roman" w:eastAsia="Times New Roman" w:hAnsi="Times New Roman" w:cs="Times New Roman"/>
      <w:sz w:val="19"/>
      <w:szCs w:val="19"/>
    </w:rPr>
  </w:style>
  <w:style w:type="paragraph" w:customStyle="1" w:styleId="Standard">
    <w:name w:val="Standard"/>
    <w:rsid w:val="00CE21CD"/>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character" w:customStyle="1" w:styleId="5">
    <w:name w:val="Основной текст (5)_"/>
    <w:basedOn w:val="a0"/>
    <w:link w:val="50"/>
    <w:rsid w:val="00482BEC"/>
    <w:rPr>
      <w:rFonts w:ascii="Arial Narrow" w:eastAsia="Arial Narrow" w:hAnsi="Arial Narrow" w:cs="Arial Narrow"/>
      <w:b/>
      <w:bCs/>
      <w:sz w:val="20"/>
      <w:szCs w:val="20"/>
      <w:shd w:val="clear" w:color="auto" w:fill="FFFFFF"/>
    </w:rPr>
  </w:style>
  <w:style w:type="paragraph" w:customStyle="1" w:styleId="50">
    <w:name w:val="Основной текст (5)"/>
    <w:basedOn w:val="a"/>
    <w:link w:val="5"/>
    <w:rsid w:val="00482BEC"/>
    <w:pPr>
      <w:widowControl w:val="0"/>
      <w:shd w:val="clear" w:color="auto" w:fill="FFFFFF"/>
      <w:spacing w:after="0" w:line="250" w:lineRule="exact"/>
      <w:jc w:val="both"/>
    </w:pPr>
    <w:rPr>
      <w:rFonts w:ascii="Arial Narrow" w:eastAsia="Arial Narrow" w:hAnsi="Arial Narrow" w:cs="Arial Narrow"/>
      <w:b/>
      <w:bCs/>
      <w:sz w:val="20"/>
      <w:szCs w:val="20"/>
    </w:rPr>
  </w:style>
  <w:style w:type="character" w:customStyle="1" w:styleId="31">
    <w:name w:val="Основной текст (3) + Малые прописные"/>
    <w:basedOn w:val="3"/>
    <w:rsid w:val="0097036D"/>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ru-RU" w:eastAsia="ru-RU" w:bidi="ru-RU"/>
    </w:rPr>
  </w:style>
  <w:style w:type="paragraph" w:customStyle="1" w:styleId="xl66">
    <w:name w:val="xl66"/>
    <w:basedOn w:val="a"/>
    <w:rsid w:val="002700C6"/>
    <w:pPr>
      <w:spacing w:before="100" w:beforeAutospacing="1" w:after="100" w:afterAutospacing="1" w:line="240" w:lineRule="auto"/>
      <w:jc w:val="center"/>
    </w:pPr>
    <w:rPr>
      <w:rFonts w:ascii="Times New Roman" w:eastAsia="Times New Roman" w:hAnsi="Times New Roman" w:cs="Times New Roman"/>
      <w:sz w:val="24"/>
      <w:szCs w:val="24"/>
    </w:rPr>
  </w:style>
  <w:style w:type="character" w:styleId="af3">
    <w:name w:val="annotation reference"/>
    <w:basedOn w:val="a0"/>
    <w:uiPriority w:val="99"/>
    <w:semiHidden/>
    <w:unhideWhenUsed/>
    <w:rsid w:val="00573A7F"/>
    <w:rPr>
      <w:sz w:val="16"/>
      <w:szCs w:val="16"/>
    </w:rPr>
  </w:style>
  <w:style w:type="paragraph" w:styleId="af4">
    <w:name w:val="annotation text"/>
    <w:basedOn w:val="a"/>
    <w:link w:val="af5"/>
    <w:uiPriority w:val="99"/>
    <w:semiHidden/>
    <w:unhideWhenUsed/>
    <w:rsid w:val="00573A7F"/>
    <w:pPr>
      <w:spacing w:line="240" w:lineRule="auto"/>
    </w:pPr>
    <w:rPr>
      <w:sz w:val="20"/>
      <w:szCs w:val="20"/>
    </w:rPr>
  </w:style>
  <w:style w:type="character" w:customStyle="1" w:styleId="af5">
    <w:name w:val="Текст примечания Знак"/>
    <w:basedOn w:val="a0"/>
    <w:link w:val="af4"/>
    <w:uiPriority w:val="99"/>
    <w:semiHidden/>
    <w:rsid w:val="00573A7F"/>
    <w:rPr>
      <w:sz w:val="20"/>
      <w:szCs w:val="20"/>
    </w:rPr>
  </w:style>
  <w:style w:type="paragraph" w:styleId="af6">
    <w:name w:val="annotation subject"/>
    <w:basedOn w:val="af4"/>
    <w:next w:val="af4"/>
    <w:link w:val="af7"/>
    <w:uiPriority w:val="99"/>
    <w:semiHidden/>
    <w:unhideWhenUsed/>
    <w:rsid w:val="00573A7F"/>
    <w:rPr>
      <w:b/>
      <w:bCs/>
    </w:rPr>
  </w:style>
  <w:style w:type="character" w:customStyle="1" w:styleId="af7">
    <w:name w:val="Тема примечания Знак"/>
    <w:basedOn w:val="af5"/>
    <w:link w:val="af6"/>
    <w:uiPriority w:val="99"/>
    <w:semiHidden/>
    <w:rsid w:val="00573A7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DEBCD-1B05-483F-A05E-6733A4E89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1567</Words>
  <Characters>8936</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Комолов Александр Александрович</dc:creator>
  <cp:lastModifiedBy>Специалист УМО 2</cp:lastModifiedBy>
  <cp:revision>12</cp:revision>
  <cp:lastPrinted>2026-07-08T06:37:00Z</cp:lastPrinted>
  <dcterms:created xsi:type="dcterms:W3CDTF">2024-11-12T16:04:00Z</dcterms:created>
  <dcterms:modified xsi:type="dcterms:W3CDTF">2026-07-08T06:37:00Z</dcterms:modified>
</cp:coreProperties>
</file>